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Pr="005A171E" w:rsidRDefault="00166DEA" w:rsidP="00166DEA">
      <w:pPr>
        <w:numPr>
          <w:ilvl w:val="12"/>
          <w:numId w:val="0"/>
        </w:numPr>
        <w:tabs>
          <w:tab w:val="left" w:leader="underscore" w:pos="7200"/>
        </w:tabs>
        <w:suppressAutoHyphens/>
        <w:spacing w:after="0"/>
        <w:jc w:val="center"/>
        <w:rPr>
          <w:rFonts w:eastAsia="Times New Roman" w:cs="Calibri"/>
          <w:sz w:val="28"/>
          <w:szCs w:val="28"/>
          <w:lang w:val="es-ES" w:eastAsia="es-ES"/>
        </w:rPr>
      </w:pPr>
      <w:r>
        <w:rPr>
          <w:b/>
          <w:sz w:val="28"/>
          <w:szCs w:val="28"/>
        </w:rPr>
        <w:t>NOTA DE SOLICITUD DE PAGO POR BIENES Y/O SERVICIOS</w:t>
      </w:r>
    </w:p>
    <w:p w:rsidR="00166DEA" w:rsidRPr="005A171E" w:rsidRDefault="00166DEA" w:rsidP="00166DEA">
      <w:pPr>
        <w:numPr>
          <w:ilvl w:val="12"/>
          <w:numId w:val="0"/>
        </w:numPr>
        <w:tabs>
          <w:tab w:val="left" w:leader="underscore" w:pos="7200"/>
        </w:tabs>
        <w:suppressAutoHyphens/>
        <w:spacing w:after="0"/>
        <w:jc w:val="both"/>
        <w:rPr>
          <w:rFonts w:eastAsia="Times New Roman" w:cs="Calibri"/>
          <w:lang w:val="es-ES" w:eastAsia="es-ES"/>
        </w:rPr>
      </w:pPr>
    </w:p>
    <w:p w:rsidR="00166DEA" w:rsidRDefault="00166DEA" w:rsidP="00166DEA">
      <w:r>
        <w:t>Señor:</w:t>
      </w:r>
    </w:p>
    <w:p w:rsidR="00166DEA" w:rsidRDefault="00166DEA" w:rsidP="00166DEA">
      <w:r>
        <w:t>Presidente</w:t>
      </w:r>
    </w:p>
    <w:p w:rsidR="00166DEA" w:rsidRDefault="00166DEA" w:rsidP="00166DEA">
      <w:r>
        <w:t>Instituto de Previsión Social</w:t>
      </w:r>
    </w:p>
    <w:p w:rsidR="00166DEA" w:rsidRDefault="00166DEA" w:rsidP="00166DEA">
      <w:r>
        <w:t>Presente:</w:t>
      </w:r>
    </w:p>
    <w:p w:rsidR="00166DEA" w:rsidRDefault="00166DEA" w:rsidP="00166DEA">
      <w:r>
        <w:tab/>
        <w:t>Tenemos la honra dirigirnos a Ud. a los efectos de solicitar sírvase ordenar los trámites para el cobro de dicha solicitud de pago por el valor de G……… …. (En letras)</w:t>
      </w:r>
    </w:p>
    <w:p w:rsidR="00166DEA" w:rsidRDefault="00166DEA" w:rsidP="00166DEA"/>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1"/>
        <w:gridCol w:w="4127"/>
      </w:tblGrid>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RUC:</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trHeight w:val="601"/>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 xml:space="preserve">RAZON SOCIAL </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DE FACTURA / AS</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TIMBRADO</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DE CONTRATO</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DE ADENDAS</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DE RESOLUCION</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N° DE CUENTA CORRIENTE BANCARIA</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MODALIDAD DEL LLAMADO</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DIRECCION DE EMAIL DE LA EMPRESA</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r w:rsidR="00166DEA" w:rsidTr="008A1F81">
        <w:trPr>
          <w:jc w:val="center"/>
        </w:trPr>
        <w:tc>
          <w:tcPr>
            <w:tcW w:w="4945" w:type="dxa"/>
            <w:tcBorders>
              <w:top w:val="single" w:sz="4" w:space="0" w:color="000000"/>
              <w:left w:val="single" w:sz="4" w:space="0" w:color="000000"/>
              <w:bottom w:val="single" w:sz="4" w:space="0" w:color="000000"/>
              <w:right w:val="single" w:sz="4" w:space="0" w:color="000000"/>
            </w:tcBorders>
            <w:shd w:val="clear" w:color="auto" w:fill="auto"/>
            <w:hideMark/>
          </w:tcPr>
          <w:p w:rsidR="00166DEA" w:rsidRPr="005A171E" w:rsidRDefault="00166DEA" w:rsidP="008A1F81">
            <w:pPr>
              <w:rPr>
                <w:sz w:val="20"/>
                <w:szCs w:val="20"/>
                <w:lang w:eastAsia="es-PY"/>
              </w:rPr>
            </w:pPr>
            <w:r w:rsidRPr="005A171E">
              <w:rPr>
                <w:sz w:val="20"/>
                <w:szCs w:val="20"/>
                <w:lang w:eastAsia="es-PY"/>
              </w:rPr>
              <w:t>CANTIDAD FOLIADAS</w:t>
            </w:r>
          </w:p>
        </w:tc>
        <w:tc>
          <w:tcPr>
            <w:tcW w:w="4406" w:type="dxa"/>
            <w:tcBorders>
              <w:top w:val="single" w:sz="4" w:space="0" w:color="000000"/>
              <w:left w:val="single" w:sz="4" w:space="0" w:color="000000"/>
              <w:bottom w:val="single" w:sz="4" w:space="0" w:color="000000"/>
              <w:right w:val="single" w:sz="4" w:space="0" w:color="000000"/>
            </w:tcBorders>
            <w:shd w:val="clear" w:color="auto" w:fill="auto"/>
          </w:tcPr>
          <w:p w:rsidR="00166DEA" w:rsidRPr="005A171E" w:rsidRDefault="00166DEA" w:rsidP="008A1F81">
            <w:pPr>
              <w:rPr>
                <w:sz w:val="20"/>
                <w:szCs w:val="20"/>
                <w:lang w:eastAsia="es-PY"/>
              </w:rPr>
            </w:pPr>
          </w:p>
        </w:tc>
      </w:tr>
    </w:tbl>
    <w:p w:rsidR="00166DEA" w:rsidRPr="005A171E" w:rsidRDefault="00166DEA" w:rsidP="00166DEA"/>
    <w:p w:rsidR="00166DEA" w:rsidRPr="005A171E" w:rsidRDefault="00166DEA" w:rsidP="00166DEA">
      <w:r w:rsidRPr="005A171E">
        <w:t xml:space="preserve">        Se adjunta a la dicha solicitud:</w:t>
      </w:r>
      <w:r w:rsidRPr="005A171E">
        <w:tab/>
      </w:r>
    </w:p>
    <w:p w:rsidR="00166DEA" w:rsidRPr="00093F24" w:rsidRDefault="00166DEA" w:rsidP="000E51A9">
      <w:pPr>
        <w:pStyle w:val="Prrafodelista"/>
        <w:widowControl/>
        <w:numPr>
          <w:ilvl w:val="0"/>
          <w:numId w:val="38"/>
        </w:numPr>
        <w:adjustRightInd/>
        <w:spacing w:line="240" w:lineRule="auto"/>
        <w:contextualSpacing/>
        <w:jc w:val="left"/>
        <w:textAlignment w:val="auto"/>
        <w:rPr>
          <w:rFonts w:ascii="Calibri" w:hAnsi="Calibri" w:cs="Calibri"/>
          <w:sz w:val="22"/>
          <w:szCs w:val="22"/>
          <w:lang w:val="es-PY" w:eastAsia="es-ES"/>
        </w:rPr>
      </w:pPr>
      <w:r w:rsidRPr="00093F24">
        <w:rPr>
          <w:rFonts w:ascii="Calibri" w:hAnsi="Calibri" w:cs="Calibri"/>
          <w:sz w:val="22"/>
          <w:szCs w:val="22"/>
          <w:lang w:val="es-PY" w:eastAsia="es-ES"/>
        </w:rPr>
        <w:t>Certificado de Cumplimiento Tributario y Certificado de No Retención de Impuestos</w:t>
      </w:r>
    </w:p>
    <w:p w:rsidR="00166DEA" w:rsidRPr="00093F24" w:rsidRDefault="00166DEA" w:rsidP="000E51A9">
      <w:pPr>
        <w:pStyle w:val="Prrafodelista"/>
        <w:widowControl/>
        <w:numPr>
          <w:ilvl w:val="0"/>
          <w:numId w:val="38"/>
        </w:numPr>
        <w:adjustRightInd/>
        <w:spacing w:line="240" w:lineRule="auto"/>
        <w:contextualSpacing/>
        <w:jc w:val="left"/>
        <w:textAlignment w:val="auto"/>
        <w:rPr>
          <w:rFonts w:ascii="Calibri" w:hAnsi="Calibri" w:cs="Calibri"/>
          <w:sz w:val="22"/>
          <w:szCs w:val="22"/>
          <w:lang w:val="es-PY" w:eastAsia="es-ES"/>
        </w:rPr>
      </w:pPr>
      <w:r w:rsidRPr="00093F24">
        <w:rPr>
          <w:rFonts w:ascii="Calibri" w:hAnsi="Calibri" w:cs="Calibri"/>
          <w:sz w:val="22"/>
          <w:szCs w:val="22"/>
          <w:lang w:val="es-PY" w:eastAsia="es-ES"/>
        </w:rPr>
        <w:t xml:space="preserve">Acta de Recepción Final  por Fondo y Rubro (Original) </w:t>
      </w:r>
    </w:p>
    <w:p w:rsidR="00166DEA" w:rsidRPr="00093F24" w:rsidRDefault="00166DEA" w:rsidP="000E51A9">
      <w:pPr>
        <w:pStyle w:val="Prrafodelista"/>
        <w:widowControl/>
        <w:numPr>
          <w:ilvl w:val="0"/>
          <w:numId w:val="38"/>
        </w:numPr>
        <w:adjustRightInd/>
        <w:spacing w:line="240" w:lineRule="auto"/>
        <w:contextualSpacing/>
        <w:jc w:val="left"/>
        <w:textAlignment w:val="auto"/>
        <w:rPr>
          <w:rFonts w:ascii="Calibri" w:hAnsi="Calibri" w:cs="Calibri"/>
          <w:sz w:val="22"/>
          <w:szCs w:val="22"/>
          <w:lang w:val="es-ES" w:eastAsia="es-ES"/>
        </w:rPr>
      </w:pPr>
      <w:r w:rsidRPr="00093F24">
        <w:rPr>
          <w:rFonts w:ascii="Calibri" w:hAnsi="Calibri" w:cs="Calibri"/>
          <w:sz w:val="22"/>
          <w:szCs w:val="22"/>
          <w:lang w:eastAsia="es-ES"/>
        </w:rPr>
        <w:t>Nota de Remisión. (Si estableciera el Contrato).</w:t>
      </w: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2312BA" w:rsidRDefault="002312B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2312BA" w:rsidRPr="00E034A5" w:rsidRDefault="002312BA" w:rsidP="002312BA">
      <w:pPr>
        <w:spacing w:after="160" w:line="259" w:lineRule="auto"/>
        <w:jc w:val="center"/>
        <w:rPr>
          <w:rFonts w:asciiTheme="minorHAnsi" w:hAnsiTheme="minorHAnsi" w:cstheme="minorHAnsi"/>
          <w:b/>
          <w:color w:val="212121"/>
          <w:lang w:eastAsia="es-PY"/>
        </w:rPr>
      </w:pPr>
      <w:r w:rsidRPr="00E034A5">
        <w:rPr>
          <w:rFonts w:asciiTheme="minorHAnsi" w:hAnsiTheme="minorHAnsi" w:cstheme="minorHAnsi"/>
          <w:b/>
          <w:color w:val="000000"/>
          <w:shd w:val="clear" w:color="auto" w:fill="FFFFFF"/>
        </w:rPr>
        <w:t>SISTEMA DE TRAZABILIDAD DE MEDICAMENTOS</w:t>
      </w:r>
    </w:p>
    <w:p w:rsidR="002312BA" w:rsidRPr="00E034A5" w:rsidRDefault="002312BA" w:rsidP="002312BA">
      <w:pPr>
        <w:jc w:val="both"/>
        <w:rPr>
          <w:rFonts w:asciiTheme="minorHAnsi" w:hAnsiTheme="minorHAnsi" w:cstheme="minorHAnsi"/>
          <w:shd w:val="clear" w:color="auto" w:fill="FFFFFF"/>
        </w:rPr>
      </w:pPr>
      <w:r w:rsidRPr="00E034A5">
        <w:rPr>
          <w:rFonts w:asciiTheme="minorHAnsi" w:hAnsiTheme="minorHAnsi" w:cstheme="minorHAnsi"/>
          <w:color w:val="000000"/>
          <w:shd w:val="clear" w:color="auto" w:fill="FFFFFF"/>
        </w:rPr>
        <w:t>El IPS requiere el establecimiento de un Sistema de Trazabilidad de Medicamentos, para todas las personas físicas o jurídicas que intervengan en la cadena de abastecimiento de los medicamentos al Instituto, permitiendo un adecuado control y seguimiento hasta el mismo asegurado.</w:t>
      </w:r>
    </w:p>
    <w:p w:rsidR="002312BA" w:rsidRPr="00E034A5" w:rsidRDefault="002312BA" w:rsidP="002312BA">
      <w:pPr>
        <w:jc w:val="both"/>
        <w:rPr>
          <w:rFonts w:asciiTheme="minorHAnsi" w:hAnsiTheme="minorHAnsi" w:cstheme="minorHAnsi"/>
          <w:shd w:val="clear" w:color="auto" w:fill="FFFFFF"/>
        </w:rPr>
      </w:pPr>
      <w:r w:rsidRPr="00E034A5">
        <w:rPr>
          <w:rFonts w:asciiTheme="minorHAnsi" w:hAnsiTheme="minorHAnsi" w:cstheme="minorHAnsi"/>
          <w:color w:val="000000"/>
          <w:shd w:val="clear" w:color="auto" w:fill="FFFFFF"/>
        </w:rPr>
        <w:t>Para ello, los medicamentos deberán tener un soporte o impresión con un código unívoco (número de serie) para identificar cada unidad de producto terminado conforme al estándar Global GS1 para el área de Salud, siendo el mismo representado por algunas de las simbologías de código de barra o dispositivos de radio frecuencia (RFID) del estándar. Se recomienda la aplicación de la simbología 2D (</w:t>
      </w:r>
      <w:proofErr w:type="spellStart"/>
      <w:r w:rsidRPr="00E034A5">
        <w:rPr>
          <w:rFonts w:asciiTheme="minorHAnsi" w:hAnsiTheme="minorHAnsi" w:cstheme="minorHAnsi"/>
          <w:color w:val="000000"/>
          <w:shd w:val="clear" w:color="auto" w:fill="FFFFFF"/>
        </w:rPr>
        <w:t>Datamatrix</w:t>
      </w:r>
      <w:proofErr w:type="spellEnd"/>
      <w:r w:rsidRPr="00E034A5">
        <w:rPr>
          <w:rFonts w:asciiTheme="minorHAnsi" w:hAnsiTheme="minorHAnsi" w:cstheme="minorHAnsi"/>
          <w:color w:val="000000"/>
          <w:shd w:val="clear" w:color="auto" w:fill="FFFFFF"/>
        </w:rPr>
        <w:t>) para la identificación de la unidad atendiendo su capacidad de contener información en un espacio reducido, siendo también una opción válida los dispositivos de radio frecuencia.</w:t>
      </w:r>
    </w:p>
    <w:p w:rsidR="002312BA" w:rsidRPr="00E034A5" w:rsidRDefault="002312BA" w:rsidP="002312BA">
      <w:pPr>
        <w:jc w:val="both"/>
        <w:rPr>
          <w:rFonts w:asciiTheme="minorHAnsi" w:hAnsiTheme="minorHAnsi" w:cstheme="minorHAnsi"/>
          <w:color w:val="000000"/>
          <w:shd w:val="clear" w:color="auto" w:fill="FFFFFF"/>
        </w:rPr>
      </w:pPr>
      <w:r w:rsidRPr="00E034A5">
        <w:rPr>
          <w:rFonts w:asciiTheme="minorHAnsi" w:hAnsiTheme="minorHAnsi" w:cstheme="minorHAnsi"/>
          <w:color w:val="000000"/>
          <w:shd w:val="clear" w:color="auto" w:fill="FFFFFF"/>
        </w:rPr>
        <w:t>La identificación unívoca de medicamentos, conforme a la simbología aplicada deberá contener la siguiente información conforme el estándar como mínimo:</w:t>
      </w:r>
    </w:p>
    <w:tbl>
      <w:tblPr>
        <w:tblW w:w="0" w:type="auto"/>
        <w:tblInd w:w="436" w:type="dxa"/>
        <w:tblCellMar>
          <w:left w:w="0" w:type="dxa"/>
          <w:right w:w="0" w:type="dxa"/>
        </w:tblCellMar>
        <w:tblLook w:val="04A0" w:firstRow="1" w:lastRow="0" w:firstColumn="1" w:lastColumn="0" w:noHBand="0" w:noVBand="1"/>
      </w:tblPr>
      <w:tblGrid>
        <w:gridCol w:w="2443"/>
        <w:gridCol w:w="2851"/>
        <w:gridCol w:w="3088"/>
      </w:tblGrid>
      <w:tr w:rsidR="002312BA" w:rsidRPr="00E034A5" w:rsidTr="00465D08">
        <w:trPr>
          <w:trHeight w:val="20"/>
        </w:trPr>
        <w:tc>
          <w:tcPr>
            <w:tcW w:w="2737" w:type="dxa"/>
            <w:tcBorders>
              <w:top w:val="single" w:sz="8" w:space="0" w:color="000000"/>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b/>
                <w:bCs/>
              </w:rPr>
              <w:t>CAMPO</w:t>
            </w:r>
          </w:p>
        </w:tc>
        <w:tc>
          <w:tcPr>
            <w:tcW w:w="3118" w:type="dxa"/>
            <w:tcBorders>
              <w:top w:val="single" w:sz="8" w:space="0" w:color="000000"/>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b/>
                <w:bCs/>
              </w:rPr>
              <w:t xml:space="preserve">        CADENA DE DATOS</w:t>
            </w:r>
          </w:p>
        </w:tc>
        <w:tc>
          <w:tcPr>
            <w:tcW w:w="3503" w:type="dxa"/>
            <w:tcBorders>
              <w:top w:val="single" w:sz="8" w:space="0" w:color="000000"/>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b/>
                <w:bCs/>
              </w:rPr>
              <w:t>LONGITUD</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ind w:hanging="94"/>
              <w:rPr>
                <w:rFonts w:asciiTheme="minorHAnsi" w:hAnsiTheme="minorHAnsi" w:cstheme="minorHAnsi"/>
              </w:rPr>
            </w:pPr>
            <w:r w:rsidRPr="00E034A5">
              <w:rPr>
                <w:rFonts w:asciiTheme="minorHAnsi" w:hAnsiTheme="minorHAnsi" w:cstheme="minorHAnsi"/>
              </w:rPr>
              <w:t xml:space="preserve">     Identificador de Aplicación (*)</w:t>
            </w:r>
          </w:p>
        </w:tc>
        <w:tc>
          <w:tcPr>
            <w:tcW w:w="3118" w:type="dxa"/>
            <w:tcBorders>
              <w:top w:val="nil"/>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(01)</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2 caracteres numéricos</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GTIN (**   )</w:t>
            </w:r>
          </w:p>
        </w:tc>
        <w:tc>
          <w:tcPr>
            <w:tcW w:w="3118"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070000000001002</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14 caracteres numéricos</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ind w:hanging="228"/>
              <w:rPr>
                <w:rFonts w:asciiTheme="minorHAnsi" w:hAnsiTheme="minorHAnsi" w:cstheme="minorHAnsi"/>
              </w:rPr>
            </w:pPr>
            <w:r w:rsidRPr="00E034A5">
              <w:rPr>
                <w:rFonts w:asciiTheme="minorHAnsi" w:hAnsiTheme="minorHAnsi" w:cstheme="minorHAnsi"/>
              </w:rPr>
              <w:t>I     Identificador de Aplicación</w:t>
            </w:r>
          </w:p>
        </w:tc>
        <w:tc>
          <w:tcPr>
            <w:tcW w:w="3118" w:type="dxa"/>
            <w:tcBorders>
              <w:top w:val="nil"/>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(21)</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2 caracteres numéricos</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N° de serie</w:t>
            </w:r>
          </w:p>
        </w:tc>
        <w:tc>
          <w:tcPr>
            <w:tcW w:w="3118"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1234567890</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Hasta 20 caracteres alfanuméricos</w:t>
            </w:r>
          </w:p>
        </w:tc>
      </w:tr>
      <w:tr w:rsidR="002312BA" w:rsidRPr="00E034A5" w:rsidTr="00465D08">
        <w:trPr>
          <w:trHeight w:val="20"/>
        </w:trPr>
        <w:tc>
          <w:tcPr>
            <w:tcW w:w="2737" w:type="dxa"/>
            <w:tcBorders>
              <w:top w:val="nil"/>
              <w:left w:val="single" w:sz="8" w:space="0" w:color="000000"/>
              <w:bottom w:val="single" w:sz="4" w:space="0" w:color="auto"/>
              <w:right w:val="single" w:sz="8" w:space="0" w:color="000000"/>
            </w:tcBorders>
            <w:hideMark/>
          </w:tcPr>
          <w:p w:rsidR="002312BA" w:rsidRPr="00E034A5" w:rsidRDefault="002312BA" w:rsidP="00465D08">
            <w:pPr>
              <w:ind w:hanging="228"/>
              <w:rPr>
                <w:rFonts w:asciiTheme="minorHAnsi" w:hAnsiTheme="minorHAnsi" w:cstheme="minorHAnsi"/>
              </w:rPr>
            </w:pPr>
            <w:r w:rsidRPr="00E034A5">
              <w:rPr>
                <w:rFonts w:asciiTheme="minorHAnsi" w:hAnsiTheme="minorHAnsi" w:cstheme="minorHAnsi"/>
              </w:rPr>
              <w:t xml:space="preserve">        Identificador de Aplicación</w:t>
            </w:r>
          </w:p>
        </w:tc>
        <w:tc>
          <w:tcPr>
            <w:tcW w:w="3118" w:type="dxa"/>
            <w:tcBorders>
              <w:top w:val="nil"/>
              <w:left w:val="nil"/>
              <w:bottom w:val="single" w:sz="4" w:space="0" w:color="auto"/>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(10)</w:t>
            </w:r>
          </w:p>
        </w:tc>
        <w:tc>
          <w:tcPr>
            <w:tcW w:w="3503" w:type="dxa"/>
            <w:tcBorders>
              <w:top w:val="nil"/>
              <w:left w:val="nil"/>
              <w:bottom w:val="single" w:sz="4" w:space="0" w:color="auto"/>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2 caracteres numéricos</w:t>
            </w:r>
          </w:p>
        </w:tc>
      </w:tr>
      <w:tr w:rsidR="002312BA" w:rsidRPr="00E034A5" w:rsidTr="00465D08">
        <w:trPr>
          <w:trHeight w:val="20"/>
        </w:trPr>
        <w:tc>
          <w:tcPr>
            <w:tcW w:w="2737" w:type="dxa"/>
            <w:tcBorders>
              <w:top w:val="single" w:sz="4" w:space="0" w:color="auto"/>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Lote</w:t>
            </w:r>
          </w:p>
        </w:tc>
        <w:tc>
          <w:tcPr>
            <w:tcW w:w="3118" w:type="dxa"/>
            <w:tcBorders>
              <w:top w:val="single" w:sz="4" w:space="0" w:color="auto"/>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0987654321</w:t>
            </w:r>
          </w:p>
        </w:tc>
        <w:tc>
          <w:tcPr>
            <w:tcW w:w="3503" w:type="dxa"/>
            <w:tcBorders>
              <w:top w:val="single" w:sz="4" w:space="0" w:color="auto"/>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Hasta 20 caracteres alfanuméricos</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ind w:hanging="228"/>
              <w:rPr>
                <w:rFonts w:asciiTheme="minorHAnsi" w:hAnsiTheme="minorHAnsi" w:cstheme="minorHAnsi"/>
              </w:rPr>
            </w:pPr>
            <w:r w:rsidRPr="00E034A5">
              <w:rPr>
                <w:rFonts w:asciiTheme="minorHAnsi" w:hAnsiTheme="minorHAnsi" w:cstheme="minorHAnsi"/>
              </w:rPr>
              <w:t xml:space="preserve">       Identificador de Aplicación</w:t>
            </w:r>
          </w:p>
        </w:tc>
        <w:tc>
          <w:tcPr>
            <w:tcW w:w="3118" w:type="dxa"/>
            <w:tcBorders>
              <w:top w:val="nil"/>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(17)</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2 caracteres numéricos</w:t>
            </w:r>
          </w:p>
        </w:tc>
      </w:tr>
      <w:tr w:rsidR="002312BA" w:rsidRPr="00E034A5" w:rsidTr="00465D08">
        <w:trPr>
          <w:trHeight w:val="20"/>
        </w:trPr>
        <w:tc>
          <w:tcPr>
            <w:tcW w:w="2737"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Fecha de Vencimiento</w:t>
            </w:r>
          </w:p>
        </w:tc>
        <w:tc>
          <w:tcPr>
            <w:tcW w:w="3118" w:type="dxa"/>
            <w:tcBorders>
              <w:top w:val="nil"/>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AAMMDD</w:t>
            </w:r>
          </w:p>
        </w:tc>
        <w:tc>
          <w:tcPr>
            <w:tcW w:w="3503"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               6 caracteres numéricos</w:t>
            </w:r>
          </w:p>
        </w:tc>
      </w:tr>
    </w:tbl>
    <w:p w:rsidR="002312BA" w:rsidRDefault="002312BA" w:rsidP="002312BA">
      <w:pPr>
        <w:jc w:val="both"/>
        <w:rPr>
          <w:rFonts w:asciiTheme="minorHAnsi" w:hAnsiTheme="minorHAnsi" w:cstheme="minorHAnsi"/>
          <w:color w:val="000000"/>
          <w:shd w:val="clear" w:color="auto" w:fill="FFFFFF"/>
        </w:rPr>
      </w:pPr>
    </w:p>
    <w:p w:rsidR="002312BA" w:rsidRPr="00E034A5" w:rsidRDefault="002312BA" w:rsidP="002312BA">
      <w:pPr>
        <w:jc w:val="both"/>
        <w:rPr>
          <w:rFonts w:asciiTheme="minorHAnsi" w:hAnsiTheme="minorHAnsi" w:cstheme="minorHAnsi"/>
          <w:color w:val="000000"/>
          <w:shd w:val="clear" w:color="auto" w:fill="FFFFFF"/>
        </w:rPr>
      </w:pPr>
      <w:r w:rsidRPr="00E034A5">
        <w:rPr>
          <w:rFonts w:asciiTheme="minorHAnsi" w:hAnsiTheme="minorHAnsi" w:cstheme="minorHAnsi"/>
          <w:color w:val="000000"/>
          <w:shd w:val="clear" w:color="auto" w:fill="FFFFFF"/>
        </w:rPr>
        <w:t>Para la implementación del Sistema de Trazabilidad de Medicamentos, se conformará un equipo de trabajo entre el IPS y los oferentes que resultaren adjudicados a fin de asegurar el cumplimiento acabado de este requerimiento en un plazo máximo de 8 (ocho) meses a partir de la firma del contrato, siendo este plazo un tope máximo no limitante a su implementación en menor tiempo conforme los tipos de medicamentos y condiciones necesarias que serán evaluadas, trabajadas y presentadas por el equipo de trabajo a las autoridades del IPS de forma periódica.</w:t>
      </w:r>
    </w:p>
    <w:p w:rsidR="002312BA" w:rsidRPr="00E034A5" w:rsidRDefault="002312BA" w:rsidP="002312BA">
      <w:pPr>
        <w:jc w:val="both"/>
        <w:rPr>
          <w:rFonts w:asciiTheme="minorHAnsi" w:hAnsiTheme="minorHAnsi" w:cstheme="minorHAnsi"/>
          <w:color w:val="000000"/>
          <w:shd w:val="clear" w:color="auto" w:fill="FFFFFF"/>
        </w:rPr>
      </w:pPr>
      <w:r w:rsidRPr="00E034A5">
        <w:rPr>
          <w:rFonts w:asciiTheme="minorHAnsi" w:hAnsiTheme="minorHAnsi" w:cstheme="minorHAnsi"/>
          <w:color w:val="000000"/>
          <w:shd w:val="clear" w:color="auto" w:fill="FFFFFF"/>
        </w:rPr>
        <w:t>Todos los oferentes deberán incluir en su oferta un compromiso bajo declaración jurada, de tomar conocimiento de este requerimiento.</w:t>
      </w:r>
    </w:p>
    <w:p w:rsidR="002312BA" w:rsidRPr="00E034A5" w:rsidRDefault="002312BA" w:rsidP="002312BA">
      <w:pPr>
        <w:jc w:val="both"/>
        <w:rPr>
          <w:rFonts w:asciiTheme="minorHAnsi" w:hAnsiTheme="minorHAnsi" w:cstheme="minorHAnsi"/>
          <w:color w:val="000000"/>
          <w:shd w:val="clear" w:color="auto" w:fill="FFFFFF"/>
        </w:rPr>
      </w:pPr>
      <w:r w:rsidRPr="00E034A5">
        <w:rPr>
          <w:rFonts w:asciiTheme="minorHAnsi" w:hAnsiTheme="minorHAnsi" w:cstheme="minorHAnsi"/>
          <w:color w:val="000000"/>
          <w:shd w:val="clear" w:color="auto" w:fill="FFFFFF"/>
        </w:rPr>
        <w:t xml:space="preserve">(*) Identificador de Aplicación: Los paréntesis alrededor de los Identificadores de Aplicación en el campo Legible por el Ser Humano no se codifican en los símbolos GS1-128 y GS1 </w:t>
      </w:r>
      <w:proofErr w:type="spellStart"/>
      <w:r w:rsidRPr="00E034A5">
        <w:rPr>
          <w:rFonts w:asciiTheme="minorHAnsi" w:hAnsiTheme="minorHAnsi" w:cstheme="minorHAnsi"/>
          <w:color w:val="000000"/>
          <w:shd w:val="clear" w:color="auto" w:fill="FFFFFF"/>
        </w:rPr>
        <w:t>Datamatrix</w:t>
      </w:r>
      <w:proofErr w:type="spellEnd"/>
      <w:r w:rsidRPr="00E034A5">
        <w:rPr>
          <w:rFonts w:asciiTheme="minorHAnsi" w:hAnsiTheme="minorHAnsi" w:cstheme="minorHAnsi"/>
          <w:color w:val="000000"/>
          <w:shd w:val="clear" w:color="auto" w:fill="FFFFFF"/>
        </w:rPr>
        <w:t xml:space="preserve">. Los </w:t>
      </w:r>
      <w:r w:rsidRPr="00E034A5">
        <w:rPr>
          <w:rFonts w:asciiTheme="minorHAnsi" w:hAnsiTheme="minorHAnsi" w:cstheme="minorHAnsi"/>
          <w:color w:val="000000"/>
          <w:shd w:val="clear" w:color="auto" w:fill="FFFFFF"/>
        </w:rPr>
        <w:lastRenderedPageBreak/>
        <w:t>paréntesis son utilizados únicamente en el texto legible colocado próximo al portador. Su objetivo es diferenciar los distintos elementos de datos conforme el estándar.</w:t>
      </w:r>
    </w:p>
    <w:tbl>
      <w:tblPr>
        <w:tblW w:w="0" w:type="auto"/>
        <w:tblInd w:w="953" w:type="dxa"/>
        <w:tblCellMar>
          <w:left w:w="0" w:type="dxa"/>
          <w:right w:w="0" w:type="dxa"/>
        </w:tblCellMar>
        <w:tblLook w:val="04A0" w:firstRow="1" w:lastRow="0" w:firstColumn="1" w:lastColumn="0" w:noHBand="0" w:noVBand="1"/>
      </w:tblPr>
      <w:tblGrid>
        <w:gridCol w:w="2153"/>
        <w:gridCol w:w="5712"/>
      </w:tblGrid>
      <w:tr w:rsidR="002312BA" w:rsidRPr="00E034A5" w:rsidTr="00465D08">
        <w:trPr>
          <w:trHeight w:val="20"/>
        </w:trPr>
        <w:tc>
          <w:tcPr>
            <w:tcW w:w="2259" w:type="dxa"/>
            <w:tcBorders>
              <w:top w:val="single" w:sz="8" w:space="0" w:color="000000"/>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b/>
                <w:bCs/>
              </w:rPr>
              <w:t>IDENTIFICADOR</w:t>
            </w:r>
          </w:p>
        </w:tc>
        <w:tc>
          <w:tcPr>
            <w:tcW w:w="6390" w:type="dxa"/>
            <w:tcBorders>
              <w:top w:val="single" w:sz="8" w:space="0" w:color="000000"/>
              <w:left w:val="nil"/>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b/>
                <w:bCs/>
              </w:rPr>
              <w:t>DESCRIPCION</w:t>
            </w:r>
          </w:p>
        </w:tc>
      </w:tr>
      <w:tr w:rsidR="002312BA" w:rsidRPr="00E034A5" w:rsidTr="00465D08">
        <w:trPr>
          <w:trHeight w:val="20"/>
        </w:trPr>
        <w:tc>
          <w:tcPr>
            <w:tcW w:w="2259"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(01)</w:t>
            </w:r>
          </w:p>
        </w:tc>
        <w:tc>
          <w:tcPr>
            <w:tcW w:w="6390"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Identificador del producto – GTIN (mandatorio)</w:t>
            </w:r>
          </w:p>
        </w:tc>
      </w:tr>
      <w:tr w:rsidR="002312BA" w:rsidRPr="00E034A5" w:rsidTr="00465D08">
        <w:trPr>
          <w:trHeight w:val="20"/>
        </w:trPr>
        <w:tc>
          <w:tcPr>
            <w:tcW w:w="2259"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(21)</w:t>
            </w:r>
          </w:p>
        </w:tc>
        <w:tc>
          <w:tcPr>
            <w:tcW w:w="6390"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Número de Serie (mandatorio)</w:t>
            </w:r>
          </w:p>
        </w:tc>
      </w:tr>
      <w:tr w:rsidR="002312BA" w:rsidRPr="00E034A5" w:rsidTr="00465D08">
        <w:trPr>
          <w:trHeight w:val="20"/>
        </w:trPr>
        <w:tc>
          <w:tcPr>
            <w:tcW w:w="2259"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(10)</w:t>
            </w:r>
          </w:p>
        </w:tc>
        <w:tc>
          <w:tcPr>
            <w:tcW w:w="6390"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Número de Lote (mandatorio en </w:t>
            </w:r>
            <w:proofErr w:type="spellStart"/>
            <w:r w:rsidRPr="00E034A5">
              <w:rPr>
                <w:rFonts w:asciiTheme="minorHAnsi" w:hAnsiTheme="minorHAnsi" w:cstheme="minorHAnsi"/>
              </w:rPr>
              <w:t>Datamatrix</w:t>
            </w:r>
            <w:proofErr w:type="spellEnd"/>
            <w:r w:rsidRPr="00E034A5">
              <w:rPr>
                <w:rFonts w:asciiTheme="minorHAnsi" w:hAnsiTheme="minorHAnsi" w:cstheme="minorHAnsi"/>
              </w:rPr>
              <w:t xml:space="preserve"> y RFID)</w:t>
            </w:r>
          </w:p>
        </w:tc>
      </w:tr>
      <w:tr w:rsidR="002312BA" w:rsidRPr="00E034A5" w:rsidTr="00465D08">
        <w:trPr>
          <w:trHeight w:val="20"/>
        </w:trPr>
        <w:tc>
          <w:tcPr>
            <w:tcW w:w="2259" w:type="dxa"/>
            <w:tcBorders>
              <w:top w:val="nil"/>
              <w:left w:val="single" w:sz="8" w:space="0" w:color="000000"/>
              <w:bottom w:val="single" w:sz="8" w:space="0" w:color="000000"/>
              <w:right w:val="single" w:sz="8" w:space="0" w:color="000000"/>
            </w:tcBorders>
            <w:hideMark/>
          </w:tcPr>
          <w:p w:rsidR="002312BA" w:rsidRPr="00E034A5" w:rsidRDefault="002312BA" w:rsidP="00465D08">
            <w:pPr>
              <w:jc w:val="center"/>
              <w:rPr>
                <w:rFonts w:asciiTheme="minorHAnsi" w:hAnsiTheme="minorHAnsi" w:cstheme="minorHAnsi"/>
              </w:rPr>
            </w:pPr>
            <w:r w:rsidRPr="00E034A5">
              <w:rPr>
                <w:rFonts w:asciiTheme="minorHAnsi" w:hAnsiTheme="minorHAnsi" w:cstheme="minorHAnsi"/>
              </w:rPr>
              <w:t>(17)</w:t>
            </w:r>
          </w:p>
        </w:tc>
        <w:tc>
          <w:tcPr>
            <w:tcW w:w="6390" w:type="dxa"/>
            <w:tcBorders>
              <w:top w:val="nil"/>
              <w:left w:val="nil"/>
              <w:bottom w:val="single" w:sz="8" w:space="0" w:color="000000"/>
              <w:right w:val="single" w:sz="8" w:space="0" w:color="000000"/>
            </w:tcBorders>
            <w:hideMark/>
          </w:tcPr>
          <w:p w:rsidR="002312BA" w:rsidRPr="00E034A5" w:rsidRDefault="002312BA" w:rsidP="00465D08">
            <w:pPr>
              <w:rPr>
                <w:rFonts w:asciiTheme="minorHAnsi" w:hAnsiTheme="minorHAnsi" w:cstheme="minorHAnsi"/>
              </w:rPr>
            </w:pPr>
            <w:r w:rsidRPr="00E034A5">
              <w:rPr>
                <w:rFonts w:asciiTheme="minorHAnsi" w:hAnsiTheme="minorHAnsi" w:cstheme="minorHAnsi"/>
              </w:rPr>
              <w:t xml:space="preserve">Fecha de Vencimiento (mandatorio en </w:t>
            </w:r>
            <w:proofErr w:type="spellStart"/>
            <w:r w:rsidRPr="00E034A5">
              <w:rPr>
                <w:rFonts w:asciiTheme="minorHAnsi" w:hAnsiTheme="minorHAnsi" w:cstheme="minorHAnsi"/>
              </w:rPr>
              <w:t>Datamatrix</w:t>
            </w:r>
            <w:proofErr w:type="spellEnd"/>
            <w:r w:rsidRPr="00E034A5">
              <w:rPr>
                <w:rFonts w:asciiTheme="minorHAnsi" w:hAnsiTheme="minorHAnsi" w:cstheme="minorHAnsi"/>
              </w:rPr>
              <w:t xml:space="preserve"> y RFID)</w:t>
            </w:r>
          </w:p>
        </w:tc>
      </w:tr>
    </w:tbl>
    <w:p w:rsidR="002312BA" w:rsidRPr="00E034A5" w:rsidRDefault="002312BA" w:rsidP="002312BA">
      <w:pPr>
        <w:rPr>
          <w:rFonts w:asciiTheme="minorHAnsi" w:hAnsiTheme="minorHAnsi" w:cstheme="minorHAnsi"/>
          <w:shd w:val="clear" w:color="auto" w:fill="FFFFFF"/>
        </w:rPr>
      </w:pPr>
      <w:r w:rsidRPr="00E034A5">
        <w:rPr>
          <w:rFonts w:asciiTheme="minorHAnsi" w:hAnsiTheme="minorHAnsi" w:cstheme="minorHAnsi"/>
          <w:color w:val="000000"/>
          <w:shd w:val="clear" w:color="auto" w:fill="FFFFFF"/>
        </w:rPr>
        <w:t> </w:t>
      </w:r>
    </w:p>
    <w:p w:rsidR="002312BA" w:rsidRDefault="002312BA" w:rsidP="002312BA">
      <w:pPr>
        <w:jc w:val="both"/>
        <w:rPr>
          <w:rFonts w:asciiTheme="minorHAnsi" w:hAnsiTheme="minorHAnsi" w:cstheme="minorHAnsi"/>
          <w:b/>
          <w:bCs/>
          <w:color w:val="000000"/>
          <w:shd w:val="clear" w:color="auto" w:fill="FFFFFF"/>
        </w:rPr>
      </w:pPr>
      <w:r w:rsidRPr="00E034A5">
        <w:rPr>
          <w:rFonts w:asciiTheme="minorHAnsi" w:hAnsiTheme="minorHAnsi" w:cstheme="minorHAnsi"/>
          <w:b/>
          <w:bCs/>
          <w:color w:val="000000"/>
          <w:shd w:val="clear" w:color="auto" w:fill="FFFFFF"/>
        </w:rPr>
        <w:t xml:space="preserve">(**) </w:t>
      </w:r>
      <w:r w:rsidRPr="00E034A5">
        <w:rPr>
          <w:rFonts w:asciiTheme="minorHAnsi" w:hAnsiTheme="minorHAnsi" w:cstheme="minorHAnsi"/>
          <w:color w:val="000000"/>
          <w:shd w:val="clear" w:color="auto" w:fill="FFFFFF"/>
        </w:rPr>
        <w:t>GTIN</w:t>
      </w:r>
      <w:r w:rsidRPr="00E034A5">
        <w:rPr>
          <w:rFonts w:asciiTheme="minorHAnsi" w:hAnsiTheme="minorHAnsi" w:cstheme="minorHAnsi"/>
          <w:b/>
          <w:bCs/>
          <w:color w:val="000000"/>
          <w:shd w:val="clear" w:color="auto" w:fill="FFFFFF"/>
        </w:rPr>
        <w:t>: El Número de Artículo Comercial (GTIN) se utiliza para la identificación inequívoca de artículos comerciales mundialmente bajo el estándar y puede contemplar 12, 13 y 14 dígitos numéricos. Las estructuras de datos requieren campos de hasta 14 dígitos, y todos los programas de software de procesamiento de GTIN deben incluir 14 dígitos.</w:t>
      </w: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2312BA" w:rsidRDefault="002312BA" w:rsidP="002312BA">
      <w:pPr>
        <w:jc w:val="both"/>
        <w:rPr>
          <w:rFonts w:asciiTheme="minorHAnsi" w:hAnsiTheme="minorHAnsi" w:cstheme="minorHAnsi"/>
          <w:b/>
          <w:bCs/>
          <w:color w:val="000000"/>
          <w:shd w:val="clear" w:color="auto" w:fill="FFFFFF"/>
        </w:rPr>
      </w:pPr>
    </w:p>
    <w:p w:rsidR="00A7577F" w:rsidRDefault="00A7577F" w:rsidP="00A7577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Pr>
          <w:rFonts w:eastAsia="Arial"/>
        </w:rPr>
        <w:lastRenderedPageBreak/>
        <w:t xml:space="preserve">        </w:t>
      </w:r>
      <w:r>
        <w:rPr>
          <w:rFonts w:cs="Calibri"/>
          <w:b/>
          <w:iCs/>
          <w:color w:val="FFFFFF"/>
          <w:sz w:val="28"/>
          <w:szCs w:val="28"/>
          <w:lang w:val="es-MX"/>
        </w:rPr>
        <w:t>FORMULARIO DE OFERTA</w:t>
      </w:r>
      <w:r>
        <w:rPr>
          <w:rFonts w:cs="Calibri"/>
          <w:b/>
          <w:iCs/>
          <w:color w:val="FFFFFF"/>
          <w:sz w:val="28"/>
          <w:szCs w:val="28"/>
          <w:lang w:val="es-MX"/>
        </w:rPr>
        <w:fldChar w:fldCharType="begin"/>
      </w:r>
      <w:r>
        <w:rPr>
          <w:rFonts w:cs="Calibri"/>
          <w:sz w:val="28"/>
          <w:szCs w:val="28"/>
        </w:rPr>
        <w:instrText xml:space="preserve"> XE "</w:instrText>
      </w:r>
      <w:r>
        <w:rPr>
          <w:rFonts w:cs="Calibri"/>
          <w:b/>
          <w:iCs/>
          <w:color w:val="FFFFFF"/>
          <w:sz w:val="28"/>
          <w:szCs w:val="28"/>
          <w:lang w:val="es-MX"/>
        </w:rPr>
        <w:instrText>FORMULARIO Nº 4</w:instrText>
      </w:r>
      <w:r>
        <w:rPr>
          <w:rFonts w:cs="Calibri"/>
          <w:sz w:val="28"/>
          <w:szCs w:val="28"/>
        </w:rPr>
        <w:instrText xml:space="preserve">" </w:instrText>
      </w:r>
      <w:r>
        <w:rPr>
          <w:rFonts w:cs="Calibri"/>
          <w:b/>
          <w:iCs/>
          <w:color w:val="FFFFFF"/>
          <w:sz w:val="28"/>
          <w:szCs w:val="28"/>
          <w:lang w:val="es-MX"/>
        </w:rPr>
        <w:fldChar w:fldCharType="end"/>
      </w:r>
    </w:p>
    <w:p w:rsidR="00A7577F" w:rsidRDefault="00A7577F" w:rsidP="00A7577F">
      <w:pPr>
        <w:widowControl w:val="0"/>
        <w:spacing w:before="72" w:after="0" w:line="240" w:lineRule="auto"/>
        <w:ind w:right="161" w:firstLine="110"/>
        <w:jc w:val="center"/>
        <w:rPr>
          <w:rFonts w:eastAsia="Arial"/>
        </w:rPr>
      </w:pPr>
      <w:r>
        <w:rPr>
          <w:rFonts w:eastAsia="Arial"/>
        </w:rPr>
        <w:t xml:space="preserve">                                                                                                                     ID Nro.:</w:t>
      </w:r>
      <w:r>
        <w:rPr>
          <w:rFonts w:eastAsia="Arial"/>
          <w:spacing w:val="-2"/>
        </w:rPr>
        <w:t xml:space="preserve"> </w:t>
      </w:r>
      <w:r>
        <w:rPr>
          <w:rFonts w:eastAsia="Arial"/>
        </w:rPr>
        <w:t xml:space="preserve">       </w:t>
      </w:r>
    </w:p>
    <w:p w:rsidR="00A7577F" w:rsidRDefault="00A7577F" w:rsidP="00A7577F">
      <w:pPr>
        <w:widowControl w:val="0"/>
        <w:spacing w:before="15" w:after="0" w:line="200" w:lineRule="exact"/>
      </w:pPr>
    </w:p>
    <w:p w:rsidR="00A7577F" w:rsidRDefault="00A7577F" w:rsidP="00A7577F">
      <w:pPr>
        <w:numPr>
          <w:ilvl w:val="12"/>
          <w:numId w:val="0"/>
        </w:numPr>
        <w:tabs>
          <w:tab w:val="left" w:leader="underscore" w:pos="7200"/>
        </w:tabs>
        <w:suppressAutoHyphens/>
        <w:spacing w:after="0"/>
        <w:jc w:val="both"/>
        <w:rPr>
          <w:rFonts w:asciiTheme="minorHAnsi" w:hAnsiTheme="minorHAnsi" w:cstheme="minorHAnsi"/>
        </w:rPr>
      </w:pPr>
      <w:bookmarkStart w:id="0" w:name="_GoBack"/>
      <w:r>
        <w:rPr>
          <w:rFonts w:asciiTheme="minorHAnsi" w:hAnsiTheme="minorHAnsi" w:cstheme="minorHAnsi"/>
        </w:rPr>
        <w:t xml:space="preserve">A: </w:t>
      </w:r>
      <w:proofErr w:type="spellStart"/>
      <w:r>
        <w:rPr>
          <w:rFonts w:asciiTheme="minorHAnsi" w:hAnsiTheme="minorHAnsi" w:cstheme="minorHAnsi"/>
        </w:rPr>
        <w:t>Uoc</w:t>
      </w:r>
      <w:proofErr w:type="spellEnd"/>
      <w:r>
        <w:rPr>
          <w:rFonts w:asciiTheme="minorHAnsi" w:hAnsiTheme="minorHAnsi" w:cstheme="minorHAnsi"/>
        </w:rPr>
        <w:t xml:space="preserve"> </w:t>
      </w:r>
      <w:proofErr w:type="spellStart"/>
      <w:r>
        <w:rPr>
          <w:rFonts w:asciiTheme="minorHAnsi" w:hAnsiTheme="minorHAnsi" w:cstheme="minorHAnsi"/>
        </w:rPr>
        <w:t>Ips</w:t>
      </w:r>
      <w:proofErr w:type="spellEnd"/>
      <w:r>
        <w:rPr>
          <w:rFonts w:asciiTheme="minorHAnsi" w:hAnsiTheme="minorHAnsi" w:cstheme="minorHAnsi"/>
        </w:rPr>
        <w:t xml:space="preserve"> - Instituto de Previsión Social. </w:t>
      </w:r>
    </w:p>
    <w:p w:rsidR="00A7577F" w:rsidRDefault="00A7577F" w:rsidP="00A7577F">
      <w:pPr>
        <w:numPr>
          <w:ilvl w:val="12"/>
          <w:numId w:val="0"/>
        </w:numPr>
        <w:tabs>
          <w:tab w:val="left" w:leader="underscore" w:pos="7200"/>
        </w:tabs>
        <w:suppressAutoHyphens/>
        <w:spacing w:after="0"/>
        <w:jc w:val="both"/>
        <w:rPr>
          <w:rFonts w:asciiTheme="minorHAnsi" w:hAnsiTheme="minorHAnsi" w:cstheme="minorHAnsi"/>
        </w:rPr>
      </w:pPr>
      <w:r>
        <w:rPr>
          <w:rFonts w:asciiTheme="minorHAnsi" w:hAnsiTheme="minorHAnsi" w:cstheme="minorHAnsi"/>
        </w:rPr>
        <w:t xml:space="preserve">Nosotros, los suscritos, declaramos bajo fe de juramento que: </w:t>
      </w:r>
    </w:p>
    <w:p w:rsidR="00A7577F" w:rsidRDefault="00A7577F" w:rsidP="00A7577F">
      <w:pPr>
        <w:pStyle w:val="Prrafodelista"/>
        <w:numPr>
          <w:ilvl w:val="0"/>
          <w:numId w:val="47"/>
        </w:numPr>
        <w:tabs>
          <w:tab w:val="left" w:leader="underscore" w:pos="7200"/>
        </w:tabs>
        <w:suppressAutoHyphens/>
        <w:spacing w:after="100" w:afterAutospacing="1"/>
        <w:textAlignment w:val="auto"/>
        <w:rPr>
          <w:rFonts w:asciiTheme="minorHAnsi" w:hAnsiTheme="minorHAnsi" w:cstheme="minorHAnsi"/>
          <w:sz w:val="22"/>
          <w:szCs w:val="22"/>
        </w:rPr>
      </w:pPr>
      <w:r>
        <w:rPr>
          <w:rFonts w:asciiTheme="minorHAnsi" w:hAnsiTheme="minorHAnsi" w:cstheme="minorHAnsi"/>
          <w:sz w:val="22"/>
          <w:szCs w:val="22"/>
        </w:rPr>
        <w:t xml:space="preserve">Nuestros datos son los siguientes: </w:t>
      </w:r>
    </w:p>
    <w:p w:rsidR="00A7577F" w:rsidRDefault="00A7577F" w:rsidP="00A7577F">
      <w:pPr>
        <w:tabs>
          <w:tab w:val="left" w:leader="underscore" w:pos="7200"/>
        </w:tabs>
        <w:suppressAutoHyphens/>
        <w:spacing w:after="100" w:afterAutospacing="1"/>
        <w:jc w:val="both"/>
        <w:rPr>
          <w:rFonts w:asciiTheme="minorHAnsi" w:hAnsiTheme="minorHAnsi" w:cstheme="minorHAnsi"/>
        </w:rPr>
      </w:pPr>
      <w:r>
        <w:rPr>
          <w:rFonts w:asciiTheme="minorHAnsi" w:hAnsiTheme="minorHAnsi" w:cstheme="minorHAnsi"/>
        </w:rPr>
        <w:t xml:space="preserve">Nombre o razón social: ___________________________________________________ </w:t>
      </w: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r>
        <w:rPr>
          <w:rFonts w:asciiTheme="minorHAnsi" w:hAnsiTheme="minorHAnsi" w:cstheme="minorHAnsi"/>
        </w:rPr>
        <w:t xml:space="preserve">RUC: __________________________________________________________________ </w:t>
      </w: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r>
        <w:rPr>
          <w:rFonts w:asciiTheme="minorHAnsi" w:hAnsiTheme="minorHAnsi" w:cstheme="minorHAnsi"/>
        </w:rPr>
        <w:t xml:space="preserve">Dirección: ______________________________________________________________ </w:t>
      </w: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r>
        <w:rPr>
          <w:rFonts w:asciiTheme="minorHAnsi" w:hAnsiTheme="minorHAnsi" w:cstheme="minorHAnsi"/>
        </w:rPr>
        <w:t xml:space="preserve">Números de teléfono: _____________________________________________________ </w:t>
      </w: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r>
        <w:rPr>
          <w:rFonts w:asciiTheme="minorHAnsi" w:hAnsiTheme="minorHAnsi" w:cstheme="minorHAnsi"/>
        </w:rPr>
        <w:t xml:space="preserve">Dirección de correo electrónico: _____________________________________________ </w:t>
      </w:r>
    </w:p>
    <w:p w:rsidR="00A7577F" w:rsidRDefault="00A7577F" w:rsidP="00A7577F">
      <w:pPr>
        <w:numPr>
          <w:ilvl w:val="12"/>
          <w:numId w:val="0"/>
        </w:numPr>
        <w:tabs>
          <w:tab w:val="left" w:leader="underscore" w:pos="7200"/>
        </w:tabs>
        <w:suppressAutoHyphens/>
        <w:spacing w:after="0"/>
        <w:ind w:firstLine="709"/>
        <w:jc w:val="both"/>
        <w:rPr>
          <w:rFonts w:asciiTheme="minorHAnsi" w:hAnsiTheme="minorHAnsi" w:cstheme="minorHAnsi"/>
        </w:rPr>
      </w:pPr>
    </w:p>
    <w:p w:rsidR="00A7577F" w:rsidRDefault="00A7577F" w:rsidP="00A7577F">
      <w:pPr>
        <w:numPr>
          <w:ilvl w:val="12"/>
          <w:numId w:val="0"/>
        </w:numPr>
        <w:tabs>
          <w:tab w:val="left" w:leader="underscore" w:pos="7200"/>
        </w:tabs>
        <w:suppressAutoHyphens/>
        <w:spacing w:after="0"/>
        <w:ind w:left="709"/>
        <w:jc w:val="both"/>
        <w:rPr>
          <w:rFonts w:asciiTheme="minorHAnsi" w:hAnsiTheme="minorHAnsi" w:cstheme="minorHAnsi"/>
        </w:rPr>
      </w:pPr>
      <w:r>
        <w:rPr>
          <w:rFonts w:asciiTheme="minorHAnsi" w:hAnsiTheme="minorHAnsi" w:cstheme="minorHAnsi"/>
        </w:rPr>
        <w:t xml:space="preserve">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w:t>
      </w:r>
    </w:p>
    <w:p w:rsidR="00A7577F" w:rsidRDefault="00A7577F" w:rsidP="00A7577F">
      <w:pPr>
        <w:numPr>
          <w:ilvl w:val="12"/>
          <w:numId w:val="0"/>
        </w:numPr>
        <w:tabs>
          <w:tab w:val="left" w:leader="underscore" w:pos="7200"/>
        </w:tabs>
        <w:suppressAutoHyphens/>
        <w:spacing w:after="0"/>
        <w:jc w:val="both"/>
        <w:rPr>
          <w:rFonts w:asciiTheme="minorHAnsi" w:hAnsiTheme="minorHAnsi" w:cstheme="minorHAnsi"/>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rsidR="00A7577F" w:rsidRDefault="00A7577F" w:rsidP="00A7577F">
      <w:pPr>
        <w:tabs>
          <w:tab w:val="left" w:leader="underscore" w:pos="7200"/>
        </w:tabs>
        <w:suppressAutoHyphens/>
        <w:spacing w:after="0"/>
        <w:jc w:val="both"/>
        <w:rPr>
          <w:rFonts w:asciiTheme="minorHAnsi" w:hAnsiTheme="minorHAnsi" w:cstheme="minorHAnsi"/>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Comunicaremos a la convocante sobre los cambios que eventualmente realicemos respecto a los datos arriba consignados.</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lastRenderedPageBreak/>
        <w:t xml:space="preserve">Cumpliremos con las exigencias establecidas en el marco de la aplicación de las políticas de compras sostenibles, aprobadas por la DNCP.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Cumpliremos todas las leyes laborales y de seguridad social vigentes respecto a nuestros trabajadores dependientes, y especialmente, en lo concerniente a las condiciones sobre la duración de la jornada de trabajo, remuneración y descanso mínimo.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 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Reconocemos que la adjudicación de esta oferta y su comunicación a través de la notificación respectiva, nos compromete a suscribir el contrato y obtener una Garantía de Cumplimiento del Contrato de conformidad a lo dispuesto en las bases de la contratación.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Nuestra oferta se mantendrá vigente por el período establecido por la Convocante en las bases de la contratación. Esta oferta nos obliga y podrá ser aceptada en cualquier momento hasta antes del término de dicho período. </w:t>
      </w:r>
    </w:p>
    <w:p w:rsidR="00A7577F" w:rsidRDefault="00A7577F" w:rsidP="00A7577F">
      <w:pPr>
        <w:pStyle w:val="Prrafodelista"/>
        <w:tabs>
          <w:tab w:val="left" w:leader="underscore" w:pos="7200"/>
        </w:tabs>
        <w:suppressAutoHyphens/>
        <w:ind w:left="720"/>
        <w:rPr>
          <w:rFonts w:asciiTheme="minorHAnsi" w:hAnsiTheme="minorHAnsi" w:cstheme="minorHAnsi"/>
          <w:sz w:val="22"/>
          <w:szCs w:val="22"/>
        </w:rPr>
      </w:pPr>
    </w:p>
    <w:p w:rsidR="00A7577F" w:rsidRDefault="00A7577F" w:rsidP="00A7577F">
      <w:pPr>
        <w:pStyle w:val="Prrafodelista"/>
        <w:numPr>
          <w:ilvl w:val="0"/>
          <w:numId w:val="47"/>
        </w:numPr>
        <w:tabs>
          <w:tab w:val="left" w:leader="underscore" w:pos="7200"/>
        </w:tabs>
        <w:suppressAutoHyphens/>
        <w:textAlignment w:val="auto"/>
        <w:rPr>
          <w:rFonts w:asciiTheme="minorHAnsi" w:hAnsiTheme="minorHAnsi" w:cstheme="minorHAnsi"/>
          <w:sz w:val="22"/>
          <w:szCs w:val="22"/>
        </w:rPr>
      </w:pPr>
      <w:r>
        <w:rPr>
          <w:rFonts w:asciiTheme="minorHAnsi" w:hAnsiTheme="minorHAnsi" w:cstheme="minorHAnsi"/>
          <w:sz w:val="22"/>
          <w:szCs w:val="22"/>
        </w:rPr>
        <w:t xml:space="preserve">Cumpliremos lo solicitado por la Convocante de conformidad con los documentos de la </w:t>
      </w:r>
      <w:r>
        <w:rPr>
          <w:rFonts w:asciiTheme="minorHAnsi" w:hAnsiTheme="minorHAnsi" w:cstheme="minorHAnsi"/>
          <w:sz w:val="22"/>
          <w:szCs w:val="22"/>
        </w:rPr>
        <w:lastRenderedPageBreak/>
        <w:t xml:space="preserve">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 </w:t>
      </w:r>
    </w:p>
    <w:p w:rsidR="00A7577F" w:rsidRDefault="00A7577F" w:rsidP="00A7577F">
      <w:pPr>
        <w:tabs>
          <w:tab w:val="left" w:leader="underscore" w:pos="7200"/>
        </w:tabs>
        <w:suppressAutoHyphens/>
        <w:spacing w:after="0"/>
        <w:jc w:val="both"/>
      </w:pPr>
    </w:p>
    <w:p w:rsidR="00A7577F" w:rsidRDefault="00A7577F" w:rsidP="00A7577F">
      <w:pPr>
        <w:numPr>
          <w:ilvl w:val="12"/>
          <w:numId w:val="0"/>
        </w:numPr>
        <w:tabs>
          <w:tab w:val="left" w:leader="underscore" w:pos="7200"/>
        </w:tabs>
        <w:suppressAutoHyphens/>
        <w:spacing w:after="0"/>
        <w:jc w:val="both"/>
      </w:pPr>
    </w:p>
    <w:p w:rsidR="00A7577F" w:rsidRDefault="00A7577F" w:rsidP="00A7577F">
      <w:pPr>
        <w:numPr>
          <w:ilvl w:val="12"/>
          <w:numId w:val="0"/>
        </w:numPr>
        <w:tabs>
          <w:tab w:val="left" w:leader="underscore" w:pos="7200"/>
        </w:tabs>
        <w:suppressAutoHyphens/>
        <w:spacing w:after="0"/>
        <w:ind w:left="567" w:hanging="283"/>
        <w:jc w:val="both"/>
      </w:pPr>
      <w:r>
        <w:t xml:space="preserve">Firma: _______________________________________________________________ </w:t>
      </w:r>
    </w:p>
    <w:p w:rsidR="00A7577F" w:rsidRDefault="00A7577F" w:rsidP="00A7577F">
      <w:pPr>
        <w:numPr>
          <w:ilvl w:val="12"/>
          <w:numId w:val="0"/>
        </w:numPr>
        <w:tabs>
          <w:tab w:val="left" w:leader="underscore" w:pos="7200"/>
        </w:tabs>
        <w:suppressAutoHyphens/>
        <w:spacing w:after="0"/>
        <w:ind w:left="567" w:hanging="283"/>
        <w:jc w:val="both"/>
      </w:pPr>
    </w:p>
    <w:p w:rsidR="00A7577F" w:rsidRDefault="00A7577F" w:rsidP="00A7577F">
      <w:pPr>
        <w:numPr>
          <w:ilvl w:val="12"/>
          <w:numId w:val="0"/>
        </w:numPr>
        <w:tabs>
          <w:tab w:val="left" w:leader="underscore" w:pos="7200"/>
        </w:tabs>
        <w:suppressAutoHyphens/>
        <w:spacing w:after="0"/>
        <w:ind w:left="567" w:hanging="283"/>
        <w:jc w:val="both"/>
      </w:pPr>
      <w:r>
        <w:t>Nombre: _____________________________________________________________</w:t>
      </w:r>
    </w:p>
    <w:p w:rsidR="00A7577F" w:rsidRDefault="00A7577F" w:rsidP="00A7577F">
      <w:pPr>
        <w:numPr>
          <w:ilvl w:val="12"/>
          <w:numId w:val="0"/>
        </w:numPr>
        <w:tabs>
          <w:tab w:val="left" w:leader="underscore" w:pos="7200"/>
        </w:tabs>
        <w:suppressAutoHyphens/>
        <w:spacing w:after="0"/>
        <w:ind w:left="567" w:hanging="283"/>
        <w:jc w:val="both"/>
      </w:pPr>
    </w:p>
    <w:p w:rsidR="00A7577F" w:rsidRDefault="00A7577F" w:rsidP="00A7577F">
      <w:r>
        <w:t>En calidad de: _________________________________________________________</w:t>
      </w:r>
    </w:p>
    <w:bookmarkEnd w:id="0"/>
    <w:p w:rsidR="002312BA" w:rsidRDefault="002312BA"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A7577F" w:rsidRDefault="00A7577F" w:rsidP="002312BA">
      <w:pPr>
        <w:numPr>
          <w:ilvl w:val="12"/>
          <w:numId w:val="0"/>
        </w:numPr>
        <w:tabs>
          <w:tab w:val="left" w:leader="underscore" w:pos="7200"/>
        </w:tabs>
        <w:suppressAutoHyphens/>
        <w:spacing w:after="0"/>
        <w:jc w:val="both"/>
        <w:rPr>
          <w:rFonts w:eastAsia="Times New Roman" w:cstheme="minorHAnsi"/>
          <w:lang w:eastAsia="es-ES"/>
        </w:rPr>
      </w:pPr>
    </w:p>
    <w:p w:rsidR="002312BA" w:rsidRDefault="002312BA" w:rsidP="002312BA">
      <w:pPr>
        <w:jc w:val="both"/>
        <w:rPr>
          <w:rFonts w:asciiTheme="minorHAnsi" w:eastAsia="Times New Roman" w:hAnsiTheme="minorHAnsi" w:cstheme="minorHAnsi"/>
          <w:lang w:eastAsia="es-ES"/>
        </w:rPr>
      </w:pPr>
    </w:p>
    <w:p w:rsidR="002312BA" w:rsidRPr="00E034A5" w:rsidRDefault="002312BA" w:rsidP="002312BA">
      <w:pPr>
        <w:jc w:val="both"/>
        <w:rPr>
          <w:rFonts w:asciiTheme="minorHAnsi" w:eastAsia="Times New Roman" w:hAnsiTheme="minorHAnsi" w:cstheme="minorHAnsi"/>
          <w:lang w:eastAsia="es-ES"/>
        </w:rPr>
      </w:pPr>
    </w:p>
    <w:p w:rsidR="00166DEA" w:rsidRDefault="00166DEA" w:rsidP="007E411F">
      <w:pPr>
        <w:numPr>
          <w:ilvl w:val="12"/>
          <w:numId w:val="0"/>
        </w:numPr>
        <w:tabs>
          <w:tab w:val="left" w:leader="underscore" w:pos="7200"/>
        </w:tabs>
        <w:suppressAutoHyphens/>
        <w:spacing w:after="0"/>
        <w:jc w:val="both"/>
        <w:rPr>
          <w:rFonts w:eastAsia="Times New Roman" w:cstheme="minorHAnsi"/>
          <w:lang w:eastAsia="es-ES"/>
        </w:rPr>
      </w:pPr>
    </w:p>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7E411F" w:rsidRDefault="002312BA" w:rsidP="007E411F">
      <w:pPr>
        <w:spacing w:line="360" w:lineRule="auto"/>
        <w:rPr>
          <w:rFonts w:cs="Calibri"/>
          <w:i/>
          <w:iCs/>
          <w:color w:val="FF0000"/>
          <w:lang w:val="es-MX"/>
        </w:rPr>
      </w:pPr>
      <w:r w:rsidRPr="00EF711D">
        <w:rPr>
          <w:rFonts w:cs="Calibri"/>
          <w:i/>
          <w:iCs/>
          <w:color w:val="FF0000"/>
          <w:lang w:val="es-MX"/>
        </w:rPr>
        <w:t xml:space="preserve"> </w:t>
      </w:r>
      <w:r w:rsidR="007E411F"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007E411F" w:rsidRPr="00EF711D">
        <w:rPr>
          <w:rFonts w:cs="Calibri"/>
          <w:b/>
          <w:i/>
          <w:iCs/>
          <w:color w:val="FF0000"/>
          <w:lang w:val="es-MX"/>
        </w:rPr>
        <w:t>DDL</w:t>
      </w:r>
      <w:r w:rsidR="007E411F" w:rsidRPr="00EF711D">
        <w:rPr>
          <w:rFonts w:cs="Calibri"/>
          <w:i/>
          <w:iCs/>
          <w:color w:val="FF0000"/>
          <w:lang w:val="es-MX"/>
        </w:rPr>
        <w:t>.]</w:t>
      </w:r>
      <w:r w:rsidR="007E411F">
        <w:rPr>
          <w:rFonts w:cs="Calibri"/>
          <w:i/>
          <w:iCs/>
          <w:color w:val="FF0000"/>
          <w:lang w:val="es-MX"/>
        </w:rPr>
        <w:t xml:space="preserve">. </w:t>
      </w:r>
    </w:p>
    <w:p w:rsidR="007E411F" w:rsidRPr="00EF711D" w:rsidRDefault="007E411F" w:rsidP="007E411F">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pStyle w:val="Outline"/>
        <w:spacing w:before="0" w:line="360" w:lineRule="auto"/>
        <w:rPr>
          <w:rFonts w:ascii="Calibri" w:hAnsi="Calibri" w:cs="Calibri"/>
          <w:kern w:val="0"/>
          <w:sz w:val="22"/>
          <w:szCs w:val="22"/>
          <w:lang w:val="es-MX"/>
        </w:rPr>
      </w:pP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lang w:val="es-MX"/>
        </w:rPr>
      </w:pP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7E411F" w:rsidRDefault="007E411F" w:rsidP="007E411F">
      <w:pPr>
        <w:rPr>
          <w:rFonts w:cs="Calibri"/>
        </w:rPr>
      </w:pPr>
    </w:p>
    <w:p w:rsidR="002312BA" w:rsidRDefault="002312BA"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7E411F" w:rsidRPr="00EF711D" w:rsidRDefault="007E411F" w:rsidP="007E411F">
      <w:pPr>
        <w:tabs>
          <w:tab w:val="right" w:leader="dot" w:pos="8820"/>
        </w:tabs>
        <w:jc w:val="right"/>
        <w:rPr>
          <w:rFonts w:cs="Calibri"/>
        </w:rPr>
      </w:pP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EF711D" w:rsidRDefault="007E411F" w:rsidP="007E411F">
      <w:pPr>
        <w:tabs>
          <w:tab w:val="left" w:pos="1197"/>
          <w:tab w:val="left" w:pos="6433"/>
        </w:tabs>
        <w:spacing w:line="360" w:lineRule="auto"/>
        <w:jc w:val="both"/>
        <w:rPr>
          <w:rFonts w:cs="Calibri"/>
        </w:rPr>
      </w:pPr>
    </w:p>
    <w:p w:rsidR="007E411F" w:rsidRPr="000775E7" w:rsidRDefault="007E411F" w:rsidP="007E411F">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7E411F" w:rsidRPr="00EF711D" w:rsidRDefault="007E411F" w:rsidP="000E51A9">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7E411F" w:rsidRPr="00EF711D" w:rsidRDefault="007E411F" w:rsidP="000E51A9">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7E411F" w:rsidRPr="00EF711D" w:rsidRDefault="007E411F" w:rsidP="000E51A9">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7E411F" w:rsidRPr="00EF711D" w:rsidRDefault="007E411F" w:rsidP="000E51A9">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lastRenderedPageBreak/>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cs="Calibri"/>
        </w:rPr>
        <w:t>de</w:t>
      </w:r>
      <w:proofErr w:type="spellEnd"/>
      <w:r w:rsidRPr="00EF711D">
        <w:rPr>
          <w:rFonts w:cs="Calibri"/>
        </w:rPr>
        <w:t xml:space="preserve"> _______ a suministrar  ______________________________________________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r w:rsidRPr="00DC702D">
        <w:rPr>
          <w:rFonts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r w:rsidRPr="00DC702D">
        <w:rPr>
          <w:rFonts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r w:rsidRPr="00DC702D">
        <w:rPr>
          <w:rFonts w:cs="Calibri"/>
        </w:rPr>
        <w:t>5.Asumo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r w:rsidRPr="00DC702D">
        <w:rPr>
          <w:rFonts w:cs="Calibri"/>
        </w:rPr>
        <w:t>6.El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7E411F" w:rsidTr="00181031">
        <w:tc>
          <w:tcPr>
            <w:tcW w:w="1925" w:type="dxa"/>
          </w:tcPr>
          <w:p w:rsidR="007E411F" w:rsidRDefault="007E411F" w:rsidP="00181031">
            <w:pPr>
              <w:jc w:val="both"/>
              <w:rPr>
                <w:rFonts w:cs="Calibri"/>
              </w:rPr>
            </w:pPr>
            <w:r w:rsidRPr="00DC702D">
              <w:rPr>
                <w:rFonts w:cs="Calibri"/>
              </w:rPr>
              <w:t>CI N°</w:t>
            </w:r>
          </w:p>
        </w:tc>
        <w:tc>
          <w:tcPr>
            <w:tcW w:w="1189" w:type="dxa"/>
          </w:tcPr>
          <w:p w:rsidR="007E411F" w:rsidRPr="00DC702D" w:rsidRDefault="007E411F" w:rsidP="00181031">
            <w:pPr>
              <w:shd w:val="clear" w:color="auto" w:fill="FFFFFF"/>
              <w:jc w:val="both"/>
              <w:rPr>
                <w:rFonts w:cs="Calibri"/>
              </w:rPr>
            </w:pPr>
            <w:r w:rsidRPr="00DC702D">
              <w:rPr>
                <w:rFonts w:cs="Calibri"/>
              </w:rPr>
              <w:t>NOMBRES</w:t>
            </w:r>
          </w:p>
          <w:p w:rsidR="007E411F" w:rsidRDefault="007E411F" w:rsidP="00181031">
            <w:pPr>
              <w:ind w:firstLine="708"/>
              <w:jc w:val="both"/>
              <w:rPr>
                <w:rFonts w:cs="Calibri"/>
              </w:rPr>
            </w:pPr>
          </w:p>
        </w:tc>
        <w:tc>
          <w:tcPr>
            <w:tcW w:w="1701" w:type="dxa"/>
          </w:tcPr>
          <w:p w:rsidR="007E411F" w:rsidRPr="00DC702D" w:rsidRDefault="007E411F" w:rsidP="00181031">
            <w:pPr>
              <w:shd w:val="clear" w:color="auto" w:fill="FFFFFF"/>
              <w:jc w:val="both"/>
              <w:rPr>
                <w:rFonts w:cs="Calibri"/>
              </w:rPr>
            </w:pPr>
            <w:r w:rsidRPr="00DC702D">
              <w:rPr>
                <w:rFonts w:cs="Calibri"/>
              </w:rPr>
              <w:t>APELLIDOS</w:t>
            </w:r>
          </w:p>
          <w:p w:rsidR="007E411F" w:rsidRDefault="007E411F" w:rsidP="00181031">
            <w:pPr>
              <w:ind w:firstLine="708"/>
              <w:jc w:val="both"/>
              <w:rPr>
                <w:rFonts w:cs="Calibri"/>
              </w:rPr>
            </w:pPr>
          </w:p>
        </w:tc>
        <w:tc>
          <w:tcPr>
            <w:tcW w:w="2126" w:type="dxa"/>
          </w:tcPr>
          <w:p w:rsidR="007E411F" w:rsidRPr="00DC702D" w:rsidRDefault="007E411F" w:rsidP="00181031">
            <w:pPr>
              <w:shd w:val="clear" w:color="auto" w:fill="FFFFFF"/>
              <w:jc w:val="both"/>
              <w:rPr>
                <w:rFonts w:cs="Calibri"/>
              </w:rPr>
            </w:pPr>
            <w:r w:rsidRPr="00DC702D">
              <w:rPr>
                <w:rFonts w:cs="Calibri"/>
              </w:rPr>
              <w:t>TIPO DE VINCULACIÓN</w:t>
            </w:r>
          </w:p>
          <w:p w:rsidR="007E411F" w:rsidRDefault="007E411F" w:rsidP="00181031">
            <w:pPr>
              <w:jc w:val="both"/>
              <w:rPr>
                <w:rFonts w:cs="Calibri"/>
              </w:rPr>
            </w:pPr>
          </w:p>
        </w:tc>
        <w:tc>
          <w:tcPr>
            <w:tcW w:w="2552" w:type="dxa"/>
          </w:tcPr>
          <w:p w:rsidR="007E411F" w:rsidRPr="00DC702D" w:rsidRDefault="007E411F" w:rsidP="00181031">
            <w:pPr>
              <w:shd w:val="clear" w:color="auto" w:fill="FFFFFF"/>
              <w:jc w:val="both"/>
              <w:rPr>
                <w:rFonts w:cs="Calibri"/>
              </w:rPr>
            </w:pPr>
            <w:r w:rsidRPr="00DC702D">
              <w:rPr>
                <w:rFonts w:cs="Calibri"/>
              </w:rPr>
              <w:t>DIRECCIÓN DE CORREO ELECTRÓNICO</w:t>
            </w:r>
          </w:p>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bl>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b/>
          <w:i/>
        </w:rPr>
      </w:pPr>
      <w:r w:rsidRPr="00DC702D">
        <w:rPr>
          <w:rFonts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356460" w:rsidRDefault="00356460" w:rsidP="00356460">
      <w:pPr>
        <w:numPr>
          <w:ilvl w:val="12"/>
          <w:numId w:val="0"/>
        </w:numPr>
        <w:suppressAutoHyphens/>
        <w:spacing w:line="360" w:lineRule="auto"/>
        <w:rPr>
          <w:rFonts w:cs="Calibri"/>
          <w:i/>
          <w:iCs/>
          <w:color w:val="FF0000"/>
          <w:lang w:val="es-MX"/>
        </w:rPr>
      </w:pPr>
    </w:p>
    <w:p w:rsidR="002312BA" w:rsidRPr="000775E7" w:rsidRDefault="002312BA" w:rsidP="002312BA">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2312BA" w:rsidRPr="003C5593" w:rsidRDefault="002312BA" w:rsidP="002312B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asciiTheme="majorHAnsi" w:eastAsia="Times New Roman" w:hAnsiTheme="majorHAnsi" w:cstheme="majorHAnsi"/>
          <w:b/>
          <w:lang w:eastAsia="es-ES"/>
        </w:rPr>
      </w:pPr>
      <w:r w:rsidRPr="003C5593">
        <w:rPr>
          <w:rFonts w:asciiTheme="majorHAnsi" w:eastAsia="Times New Roman" w:hAnsiTheme="majorHAnsi" w:cstheme="majorHAnsi"/>
          <w:b/>
          <w:lang w:eastAsia="es-ES"/>
        </w:rPr>
        <w:t>Planilla de Datos Garantizados</w:t>
      </w:r>
    </w:p>
    <w:p w:rsidR="002312BA" w:rsidRPr="003C5593" w:rsidRDefault="002312BA" w:rsidP="002312B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asciiTheme="majorHAnsi" w:eastAsia="Times New Roman" w:hAnsiTheme="majorHAnsi" w:cstheme="majorHAnsi"/>
          <w:b/>
          <w:lang w:eastAsia="es-ES"/>
        </w:rPr>
      </w:pPr>
    </w:p>
    <w:tbl>
      <w:tblPr>
        <w:tblW w:w="8556" w:type="dxa"/>
        <w:tblInd w:w="-10" w:type="dxa"/>
        <w:shd w:val="clear" w:color="auto" w:fill="FFFFFF"/>
        <w:tblCellMar>
          <w:top w:w="15" w:type="dxa"/>
          <w:left w:w="15" w:type="dxa"/>
          <w:bottom w:w="15" w:type="dxa"/>
          <w:right w:w="15" w:type="dxa"/>
        </w:tblCellMar>
        <w:tblLook w:val="04A0" w:firstRow="1" w:lastRow="0" w:firstColumn="1" w:lastColumn="0" w:noHBand="0" w:noVBand="1"/>
      </w:tblPr>
      <w:tblGrid>
        <w:gridCol w:w="4276"/>
        <w:gridCol w:w="4280"/>
      </w:tblGrid>
      <w:tr w:rsidR="002312BA" w:rsidRPr="003C5593" w:rsidTr="00465D08">
        <w:trPr>
          <w:trHeight w:val="252"/>
        </w:trPr>
        <w:tc>
          <w:tcPr>
            <w:tcW w:w="8556" w:type="dxa"/>
            <w:gridSpan w:val="2"/>
            <w:tcBorders>
              <w:top w:val="single" w:sz="8" w:space="0" w:color="auto"/>
              <w:left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DESCRIPCIÓN  DEL LOTE OFERTADO</w:t>
            </w:r>
          </w:p>
        </w:tc>
      </w:tr>
      <w:tr w:rsidR="002312BA" w:rsidRPr="003C5593" w:rsidTr="00465D08">
        <w:trPr>
          <w:trHeight w:val="265"/>
        </w:trPr>
        <w:tc>
          <w:tcPr>
            <w:tcW w:w="4276" w:type="dxa"/>
            <w:tcBorders>
              <w:left w:val="single" w:sz="8" w:space="0" w:color="auto"/>
              <w:bottom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 ITEM N°</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 </w:t>
            </w:r>
          </w:p>
        </w:tc>
      </w:tr>
      <w:tr w:rsidR="002312BA" w:rsidRPr="003C5593" w:rsidTr="00465D08">
        <w:trPr>
          <w:trHeight w:val="296"/>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NOMBRE GENÉRICO</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NOMBRE COMERCIAL</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FABRICANTE</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PROCEDENCIA/S</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ORIGEN/ES</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Nº DE REGISTRO SANITARIO</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287"/>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FORMULA</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FORMA FARMACEUTICA</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CONCENTRACIÓN</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PRESENTACIÓN</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EMBALAJE</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302"/>
        </w:trPr>
        <w:tc>
          <w:tcPr>
            <w:tcW w:w="4276" w:type="dxa"/>
            <w:tcBorders>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TEMPERATURA DE ALMACENAMIENTO</w:t>
            </w:r>
          </w:p>
        </w:tc>
        <w:tc>
          <w:tcPr>
            <w:tcW w:w="4280" w:type="dxa"/>
            <w:tcBorders>
              <w:bottom w:val="single" w:sz="8" w:space="0" w:color="auto"/>
              <w:right w:val="single" w:sz="8" w:space="0" w:color="auto"/>
            </w:tcBorders>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r>
      <w:tr w:rsidR="002312BA" w:rsidRPr="003C5593" w:rsidTr="00465D08">
        <w:trPr>
          <w:trHeight w:val="214"/>
        </w:trPr>
        <w:tc>
          <w:tcPr>
            <w:tcW w:w="4276" w:type="dxa"/>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w:t>
            </w:r>
          </w:p>
        </w:tc>
        <w:tc>
          <w:tcPr>
            <w:tcW w:w="4280" w:type="dxa"/>
            <w:shd w:val="clear" w:color="auto" w:fill="FFFFFF"/>
            <w:tcMar>
              <w:top w:w="0" w:type="dxa"/>
              <w:left w:w="70" w:type="dxa"/>
              <w:bottom w:w="0" w:type="dxa"/>
              <w:right w:w="70" w:type="dxa"/>
            </w:tcMar>
            <w:vAlign w:val="bottom"/>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 xml:space="preserve">      </w:t>
            </w:r>
          </w:p>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p>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color w:val="242424"/>
                <w:lang w:eastAsia="es-PY"/>
              </w:rPr>
              <w:t>___________________________</w:t>
            </w:r>
          </w:p>
        </w:tc>
      </w:tr>
      <w:tr w:rsidR="002312BA" w:rsidRPr="003C5593" w:rsidTr="00465D08">
        <w:trPr>
          <w:trHeight w:val="692"/>
        </w:trPr>
        <w:tc>
          <w:tcPr>
            <w:tcW w:w="4276" w:type="dxa"/>
            <w:shd w:val="clear" w:color="auto" w:fill="FFFFFF"/>
            <w:tcMar>
              <w:top w:w="0" w:type="dxa"/>
              <w:left w:w="70" w:type="dxa"/>
              <w:bottom w:w="0" w:type="dxa"/>
              <w:right w:w="70" w:type="dxa"/>
            </w:tcMar>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 </w:t>
            </w:r>
          </w:p>
        </w:tc>
        <w:tc>
          <w:tcPr>
            <w:tcW w:w="4280" w:type="dxa"/>
            <w:shd w:val="clear" w:color="auto" w:fill="FFFFFF"/>
            <w:tcMar>
              <w:top w:w="0" w:type="dxa"/>
              <w:left w:w="70" w:type="dxa"/>
              <w:bottom w:w="0" w:type="dxa"/>
              <w:right w:w="70" w:type="dxa"/>
            </w:tcMar>
            <w:hideMark/>
          </w:tcPr>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      </w:t>
            </w:r>
          </w:p>
          <w:p w:rsidR="002312BA" w:rsidRPr="003C5593" w:rsidRDefault="002312BA" w:rsidP="00465D08">
            <w:pPr>
              <w:spacing w:line="240" w:lineRule="auto"/>
              <w:jc w:val="both"/>
              <w:textAlignment w:val="baseline"/>
              <w:rPr>
                <w:rFonts w:asciiTheme="majorHAnsi" w:eastAsia="Times New Roman" w:hAnsiTheme="majorHAnsi" w:cstheme="majorHAnsi"/>
                <w:color w:val="242424"/>
                <w:lang w:eastAsia="es-PY"/>
              </w:rPr>
            </w:pPr>
            <w:r w:rsidRPr="003C5593">
              <w:rPr>
                <w:rFonts w:asciiTheme="majorHAnsi" w:eastAsia="Times New Roman" w:hAnsiTheme="majorHAnsi" w:cstheme="majorHAnsi"/>
                <w:b/>
                <w:bCs/>
                <w:color w:val="242424"/>
                <w:lang w:eastAsia="es-PY"/>
              </w:rPr>
              <w:t>   FIRMA Y SELLO DEL OFERENTE</w:t>
            </w:r>
          </w:p>
        </w:tc>
      </w:tr>
    </w:tbl>
    <w:p w:rsidR="002312BA" w:rsidRPr="003C5593" w:rsidRDefault="002312BA" w:rsidP="002312BA">
      <w:pPr>
        <w:shd w:val="clear" w:color="auto" w:fill="FFFFFF"/>
        <w:spacing w:line="240" w:lineRule="auto"/>
        <w:textAlignment w:val="baseline"/>
        <w:rPr>
          <w:rFonts w:asciiTheme="majorHAnsi" w:eastAsia="Times New Roman" w:hAnsiTheme="majorHAnsi" w:cstheme="majorHAnsi"/>
          <w:b/>
          <w:lang w:eastAsia="es-PY"/>
        </w:rPr>
      </w:pPr>
      <w:r w:rsidRPr="003C5593">
        <w:rPr>
          <w:rFonts w:asciiTheme="majorHAnsi" w:eastAsia="Times New Roman" w:hAnsiTheme="majorHAnsi" w:cstheme="majorHAnsi"/>
          <w:b/>
          <w:lang w:eastAsia="es-PY"/>
        </w:rPr>
        <w:t>OBSERVACIONES:</w:t>
      </w:r>
    </w:p>
    <w:p w:rsidR="002312BA" w:rsidRPr="003C5593" w:rsidRDefault="002312BA" w:rsidP="002312BA">
      <w:pPr>
        <w:shd w:val="clear" w:color="auto" w:fill="FFFFFF"/>
        <w:spacing w:line="240" w:lineRule="auto"/>
        <w:textAlignment w:val="baseline"/>
        <w:rPr>
          <w:rFonts w:asciiTheme="majorHAnsi" w:eastAsia="Times New Roman" w:hAnsiTheme="majorHAnsi" w:cstheme="majorHAnsi"/>
          <w:lang w:eastAsia="es-PY"/>
        </w:rPr>
      </w:pPr>
      <w:r w:rsidRPr="003C5593">
        <w:rPr>
          <w:rFonts w:asciiTheme="majorHAnsi" w:eastAsia="Times New Roman" w:hAnsiTheme="majorHAnsi" w:cstheme="majorHAnsi"/>
          <w:lang w:eastAsia="es-PY"/>
        </w:rPr>
        <w:t>1. Esta planilla es de llenado obligatorio en una hoja con membrete de la firma cotizante debidamente rubricada. Deberá ser presentada por cada ítem ofertado con el nombre del producto y el número de ítem correspondiente.</w:t>
      </w:r>
    </w:p>
    <w:p w:rsidR="002312BA" w:rsidRPr="003C5593" w:rsidRDefault="002312BA" w:rsidP="002312BA">
      <w:pPr>
        <w:shd w:val="clear" w:color="auto" w:fill="FFFFFF"/>
        <w:spacing w:line="240" w:lineRule="auto"/>
        <w:textAlignment w:val="baseline"/>
        <w:rPr>
          <w:rFonts w:asciiTheme="majorHAnsi" w:eastAsia="Times New Roman" w:hAnsiTheme="majorHAnsi" w:cstheme="majorHAnsi"/>
          <w:lang w:eastAsia="es-PY"/>
        </w:rPr>
      </w:pPr>
      <w:r w:rsidRPr="003C5593">
        <w:rPr>
          <w:rFonts w:asciiTheme="majorHAnsi" w:eastAsia="Times New Roman" w:hAnsiTheme="majorHAnsi" w:cstheme="majorHAnsi"/>
          <w:lang w:eastAsia="es-PY"/>
        </w:rPr>
        <w:t>2. En caso de discrepancia entre: la marca comercial, el fabricante, las especificaciones técnicas, unidad de medida de la Planilla de Precios y la Planilla de Datos Garantizados, prevalecerá la planilla de precios.</w:t>
      </w:r>
    </w:p>
    <w:p w:rsidR="002312BA" w:rsidRPr="003C5593" w:rsidRDefault="002312BA" w:rsidP="002312BA">
      <w:pPr>
        <w:shd w:val="clear" w:color="auto" w:fill="FFFFFF"/>
        <w:spacing w:line="240" w:lineRule="auto"/>
        <w:textAlignment w:val="baseline"/>
        <w:rPr>
          <w:rFonts w:asciiTheme="majorHAnsi" w:eastAsia="Times New Roman" w:hAnsiTheme="majorHAnsi" w:cstheme="majorHAnsi"/>
          <w:lang w:eastAsia="es-PY"/>
        </w:rPr>
      </w:pPr>
      <w:r w:rsidRPr="003C5593">
        <w:rPr>
          <w:rFonts w:asciiTheme="majorHAnsi" w:eastAsia="Times New Roman" w:hAnsiTheme="majorHAnsi" w:cstheme="majorHAnsi"/>
          <w:lang w:eastAsia="es-PY"/>
        </w:rPr>
        <w:t>3. Los productos deberán llevar la leyenda “I.P.S” o “USO EXCLUSIVO DEL I.P.S.”, en tinta de difícil remoción.</w:t>
      </w:r>
    </w:p>
    <w:p w:rsidR="002312BA" w:rsidRDefault="002312BA" w:rsidP="002312BA"/>
    <w:p w:rsidR="002312BA" w:rsidRDefault="002312BA"/>
    <w:sectPr w:rsidR="002312BA"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0BA" w:rsidRDefault="002860BA" w:rsidP="00873234">
      <w:pPr>
        <w:spacing w:after="0" w:line="240" w:lineRule="auto"/>
      </w:pPr>
      <w:r>
        <w:separator/>
      </w:r>
    </w:p>
  </w:endnote>
  <w:endnote w:type="continuationSeparator" w:id="0">
    <w:p w:rsidR="002860BA" w:rsidRDefault="002860BA"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Arial Unicode MS"/>
    <w:charset w:val="80"/>
    <w:family w:val="auto"/>
    <w:pitch w:val="variable"/>
    <w:sig w:usb0="00000000"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B12A21" w:rsidRDefault="00B12A21">
        <w:pPr>
          <w:pStyle w:val="Piedepgina"/>
          <w:jc w:val="right"/>
        </w:pPr>
        <w:r>
          <w:fldChar w:fldCharType="begin"/>
        </w:r>
        <w:r>
          <w:instrText>PAGE   \* MERGEFORMAT</w:instrText>
        </w:r>
        <w:r>
          <w:fldChar w:fldCharType="separate"/>
        </w:r>
        <w:r w:rsidR="00A7577F" w:rsidRPr="00A7577F">
          <w:rPr>
            <w:noProof/>
            <w:lang w:val="es-ES"/>
          </w:rPr>
          <w:t>13</w:t>
        </w:r>
        <w:r>
          <w:fldChar w:fldCharType="end"/>
        </w:r>
      </w:p>
    </w:sdtContent>
  </w:sdt>
  <w:p w:rsidR="00B12A21" w:rsidRDefault="00B12A2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0BA" w:rsidRDefault="002860BA" w:rsidP="00873234">
      <w:pPr>
        <w:spacing w:after="0" w:line="240" w:lineRule="auto"/>
      </w:pPr>
      <w:r>
        <w:separator/>
      </w:r>
    </w:p>
  </w:footnote>
  <w:footnote w:type="continuationSeparator" w:id="0">
    <w:p w:rsidR="002860BA" w:rsidRDefault="002860BA"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A21" w:rsidRDefault="00B12A21">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768476A"/>
    <w:multiLevelType w:val="hybridMultilevel"/>
    <w:tmpl w:val="B950DC14"/>
    <w:lvl w:ilvl="0" w:tplc="7722B6CA">
      <w:start w:val="1"/>
      <w:numFmt w:val="lowerLetter"/>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nsid w:val="1356002D"/>
    <w:multiLevelType w:val="hybridMultilevel"/>
    <w:tmpl w:val="AFCEE4B8"/>
    <w:lvl w:ilvl="0" w:tplc="F752BE2A">
      <w:start w:val="1"/>
      <w:numFmt w:val="decimal"/>
      <w:pStyle w:val="Estilo2"/>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3">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5">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6">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7">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8">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285E60F7"/>
    <w:multiLevelType w:val="hybridMultilevel"/>
    <w:tmpl w:val="426460C2"/>
    <w:lvl w:ilvl="0" w:tplc="8BB0482E">
      <w:start w:val="1"/>
      <w:numFmt w:val="lowerLetter"/>
      <w:lvlText w:val="%1)"/>
      <w:lvlJc w:val="left"/>
      <w:pPr>
        <w:ind w:left="0" w:hanging="526"/>
      </w:pPr>
      <w:rPr>
        <w:rFonts w:ascii="Arial" w:eastAsia="Arial" w:hAnsi="Arial" w:cs="Times New Roman" w:hint="default"/>
        <w:b/>
        <w:bCs/>
        <w:position w:val="4"/>
        <w:sz w:val="20"/>
        <w:szCs w:val="20"/>
      </w:rPr>
    </w:lvl>
    <w:lvl w:ilvl="1" w:tplc="9806A72E">
      <w:start w:val="1"/>
      <w:numFmt w:val="bullet"/>
      <w:lvlText w:val="•"/>
      <w:lvlJc w:val="left"/>
      <w:pPr>
        <w:ind w:left="0" w:firstLine="0"/>
      </w:pPr>
    </w:lvl>
    <w:lvl w:ilvl="2" w:tplc="FAE6E9B2">
      <w:start w:val="1"/>
      <w:numFmt w:val="bullet"/>
      <w:lvlText w:val="•"/>
      <w:lvlJc w:val="left"/>
      <w:pPr>
        <w:ind w:left="0" w:firstLine="0"/>
      </w:pPr>
    </w:lvl>
    <w:lvl w:ilvl="3" w:tplc="E4E85B08">
      <w:start w:val="1"/>
      <w:numFmt w:val="bullet"/>
      <w:lvlText w:val="•"/>
      <w:lvlJc w:val="left"/>
      <w:pPr>
        <w:ind w:left="0" w:firstLine="0"/>
      </w:pPr>
    </w:lvl>
    <w:lvl w:ilvl="4" w:tplc="BBBEFDAE">
      <w:start w:val="1"/>
      <w:numFmt w:val="bullet"/>
      <w:lvlText w:val="•"/>
      <w:lvlJc w:val="left"/>
      <w:pPr>
        <w:ind w:left="0" w:firstLine="0"/>
      </w:pPr>
    </w:lvl>
    <w:lvl w:ilvl="5" w:tplc="BEFEA678">
      <w:start w:val="1"/>
      <w:numFmt w:val="bullet"/>
      <w:lvlText w:val="•"/>
      <w:lvlJc w:val="left"/>
      <w:pPr>
        <w:ind w:left="0" w:firstLine="0"/>
      </w:pPr>
    </w:lvl>
    <w:lvl w:ilvl="6" w:tplc="D3366C18">
      <w:start w:val="1"/>
      <w:numFmt w:val="bullet"/>
      <w:lvlText w:val="•"/>
      <w:lvlJc w:val="left"/>
      <w:pPr>
        <w:ind w:left="0" w:firstLine="0"/>
      </w:pPr>
    </w:lvl>
    <w:lvl w:ilvl="7" w:tplc="3DA44040">
      <w:start w:val="1"/>
      <w:numFmt w:val="bullet"/>
      <w:lvlText w:val="•"/>
      <w:lvlJc w:val="left"/>
      <w:pPr>
        <w:ind w:left="0" w:firstLine="0"/>
      </w:pPr>
    </w:lvl>
    <w:lvl w:ilvl="8" w:tplc="3EB4E324">
      <w:start w:val="1"/>
      <w:numFmt w:val="bullet"/>
      <w:lvlText w:val="•"/>
      <w:lvlJc w:val="left"/>
      <w:pPr>
        <w:ind w:left="0" w:firstLine="0"/>
      </w:pPr>
    </w:lvl>
  </w:abstractNum>
  <w:abstractNum w:abstractNumId="23">
    <w:nsid w:val="2D182188"/>
    <w:multiLevelType w:val="hybridMultilevel"/>
    <w:tmpl w:val="8AC8B9F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6">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7">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nsid w:val="51C83F30"/>
    <w:multiLevelType w:val="hybridMultilevel"/>
    <w:tmpl w:val="583A0654"/>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2">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4">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5">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6">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7">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8">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43">
    <w:nsid w:val="7A17250D"/>
    <w:multiLevelType w:val="hybridMultilevel"/>
    <w:tmpl w:val="40A4665A"/>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4">
    <w:nsid w:val="7B9C6EB7"/>
    <w:multiLevelType w:val="hybridMultilevel"/>
    <w:tmpl w:val="E3909838"/>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5">
    <w:nsid w:val="7CAC34F6"/>
    <w:multiLevelType w:val="hybridMultilevel"/>
    <w:tmpl w:val="8AC8B9F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3"/>
  </w:num>
  <w:num w:numId="3">
    <w:abstractNumId w:val="39"/>
  </w:num>
  <w:num w:numId="4">
    <w:abstractNumId w:val="26"/>
  </w:num>
  <w:num w:numId="5">
    <w:abstractNumId w:val="13"/>
  </w:num>
  <w:num w:numId="6">
    <w:abstractNumId w:val="10"/>
  </w:num>
  <w:num w:numId="7">
    <w:abstractNumId w:val="36"/>
  </w:num>
  <w:num w:numId="8">
    <w:abstractNumId w:val="8"/>
  </w:num>
  <w:num w:numId="9">
    <w:abstractNumId w:val="12"/>
  </w:num>
  <w:num w:numId="10">
    <w:abstractNumId w:val="40"/>
  </w:num>
  <w:num w:numId="11">
    <w:abstractNumId w:val="5"/>
  </w:num>
  <w:num w:numId="12">
    <w:abstractNumId w:val="24"/>
  </w:num>
  <w:num w:numId="13">
    <w:abstractNumId w:val="30"/>
  </w:num>
  <w:num w:numId="14">
    <w:abstractNumId w:val="32"/>
  </w:num>
  <w:num w:numId="15">
    <w:abstractNumId w:val="41"/>
  </w:num>
  <w:num w:numId="16">
    <w:abstractNumId w:val="37"/>
  </w:num>
  <w:num w:numId="17">
    <w:abstractNumId w:val="0"/>
  </w:num>
  <w:num w:numId="18">
    <w:abstractNumId w:val="20"/>
  </w:num>
  <w:num w:numId="19">
    <w:abstractNumId w:val="46"/>
  </w:num>
  <w:num w:numId="20">
    <w:abstractNumId w:val="11"/>
  </w:num>
  <w:num w:numId="21">
    <w:abstractNumId w:val="4"/>
  </w:num>
  <w:num w:numId="22">
    <w:abstractNumId w:val="3"/>
  </w:num>
  <w:num w:numId="23">
    <w:abstractNumId w:val="15"/>
  </w:num>
  <w:num w:numId="24">
    <w:abstractNumId w:val="17"/>
  </w:num>
  <w:num w:numId="25">
    <w:abstractNumId w:val="27"/>
  </w:num>
  <w:num w:numId="26">
    <w:abstractNumId w:val="25"/>
  </w:num>
  <w:num w:numId="27">
    <w:abstractNumId w:val="16"/>
  </w:num>
  <w:num w:numId="28">
    <w:abstractNumId w:val="14"/>
  </w:num>
  <w:num w:numId="29">
    <w:abstractNumId w:val="19"/>
  </w:num>
  <w:num w:numId="30">
    <w:abstractNumId w:val="38"/>
  </w:num>
  <w:num w:numId="31">
    <w:abstractNumId w:val="28"/>
  </w:num>
  <w:num w:numId="32">
    <w:abstractNumId w:val="35"/>
  </w:num>
  <w:num w:numId="33">
    <w:abstractNumId w:val="7"/>
  </w:num>
  <w:num w:numId="34">
    <w:abstractNumId w:val="21"/>
  </w:num>
  <w:num w:numId="35">
    <w:abstractNumId w:val="29"/>
  </w:num>
  <w:num w:numId="36">
    <w:abstractNumId w:val="9"/>
  </w:num>
  <w:num w:numId="37">
    <w:abstractNumId w:val="18"/>
  </w:num>
  <w:num w:numId="38">
    <w:abstractNumId w:val="34"/>
  </w:num>
  <w:num w:numId="39">
    <w:abstractNumId w:val="2"/>
  </w:num>
  <w:num w:numId="40">
    <w:abstractNumId w:val="23"/>
  </w:num>
  <w:num w:numId="41">
    <w:abstractNumId w:val="31"/>
  </w:num>
  <w:num w:numId="42">
    <w:abstractNumId w:val="44"/>
  </w:num>
  <w:num w:numId="43">
    <w:abstractNumId w:val="45"/>
  </w:num>
  <w:num w:numId="44">
    <w:abstractNumId w:val="43"/>
  </w:num>
  <w:num w:numId="45">
    <w:abstractNumId w:val="42"/>
  </w:num>
  <w:num w:numId="46">
    <w:abstractNumId w:val="22"/>
    <w:lvlOverride w:ilvl="0">
      <w:startOverride w:val="1"/>
    </w:lvlOverride>
    <w:lvlOverride w:ilvl="1"/>
    <w:lvlOverride w:ilvl="2"/>
    <w:lvlOverride w:ilvl="3"/>
    <w:lvlOverride w:ilvl="4"/>
    <w:lvlOverride w:ilvl="5"/>
    <w:lvlOverride w:ilvl="6"/>
    <w:lvlOverride w:ilvl="7"/>
    <w:lvlOverride w:ilvl="8"/>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073D28"/>
    <w:rsid w:val="000E51A9"/>
    <w:rsid w:val="000F505D"/>
    <w:rsid w:val="00166DEA"/>
    <w:rsid w:val="00181031"/>
    <w:rsid w:val="00202D77"/>
    <w:rsid w:val="002312BA"/>
    <w:rsid w:val="00232EB1"/>
    <w:rsid w:val="002749BF"/>
    <w:rsid w:val="002860BA"/>
    <w:rsid w:val="0032759E"/>
    <w:rsid w:val="00356460"/>
    <w:rsid w:val="003746F0"/>
    <w:rsid w:val="004B4165"/>
    <w:rsid w:val="0052798E"/>
    <w:rsid w:val="005A20FF"/>
    <w:rsid w:val="005E581A"/>
    <w:rsid w:val="006446CC"/>
    <w:rsid w:val="00675694"/>
    <w:rsid w:val="006B54F6"/>
    <w:rsid w:val="007318E1"/>
    <w:rsid w:val="007E411F"/>
    <w:rsid w:val="00873234"/>
    <w:rsid w:val="008A1F81"/>
    <w:rsid w:val="008B636F"/>
    <w:rsid w:val="008D5CF6"/>
    <w:rsid w:val="008E5633"/>
    <w:rsid w:val="009D7133"/>
    <w:rsid w:val="009D7485"/>
    <w:rsid w:val="00A00EFD"/>
    <w:rsid w:val="00A4046A"/>
    <w:rsid w:val="00A7577F"/>
    <w:rsid w:val="00B12A21"/>
    <w:rsid w:val="00C009E7"/>
    <w:rsid w:val="00CD69B4"/>
    <w:rsid w:val="00D156F3"/>
    <w:rsid w:val="00D915B4"/>
    <w:rsid w:val="00DF4909"/>
    <w:rsid w:val="00E30A7E"/>
    <w:rsid w:val="00E33843"/>
    <w:rsid w:val="00EC6F8C"/>
    <w:rsid w:val="00F741C3"/>
    <w:rsid w:val="00F9718C"/>
    <w:rsid w:val="00FB094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181031"/>
    <w:pPr>
      <w:numPr>
        <w:numId w:val="9"/>
      </w:numPr>
      <w:pBdr>
        <w:bottom w:val="single" w:sz="4" w:space="2" w:color="auto"/>
      </w:pBdr>
      <w:tabs>
        <w:tab w:val="left" w:pos="426"/>
      </w:tabs>
      <w:spacing w:line="276" w:lineRule="auto"/>
      <w:jc w:val="both"/>
    </w:pPr>
    <w:rPr>
      <w:rFonts w:ascii="Calibri" w:hAnsi="Calibri" w:cs="Calibri"/>
      <w:sz w:val="22"/>
      <w:lang w:eastAsia="es-PY"/>
    </w:rPr>
  </w:style>
  <w:style w:type="character" w:customStyle="1" w:styleId="Estilo2Car">
    <w:name w:val="Estilo2 Car"/>
    <w:basedOn w:val="PuestoCar"/>
    <w:link w:val="Estilo2"/>
    <w:rsid w:val="00181031"/>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7945610">
      <w:bodyDiv w:val="1"/>
      <w:marLeft w:val="0"/>
      <w:marRight w:val="0"/>
      <w:marTop w:val="0"/>
      <w:marBottom w:val="0"/>
      <w:divBdr>
        <w:top w:val="none" w:sz="0" w:space="0" w:color="auto"/>
        <w:left w:val="none" w:sz="0" w:space="0" w:color="auto"/>
        <w:bottom w:val="none" w:sz="0" w:space="0" w:color="auto"/>
        <w:right w:val="none" w:sz="0" w:space="0" w:color="auto"/>
      </w:divBdr>
    </w:div>
    <w:div w:id="1880627366">
      <w:bodyDiv w:val="1"/>
      <w:marLeft w:val="0"/>
      <w:marRight w:val="0"/>
      <w:marTop w:val="0"/>
      <w:marBottom w:val="0"/>
      <w:divBdr>
        <w:top w:val="none" w:sz="0" w:space="0" w:color="auto"/>
        <w:left w:val="none" w:sz="0" w:space="0" w:color="auto"/>
        <w:bottom w:val="none" w:sz="0" w:space="0" w:color="auto"/>
        <w:right w:val="none" w:sz="0" w:space="0" w:color="auto"/>
      </w:divBdr>
    </w:div>
    <w:div w:id="21233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3317</Words>
  <Characters>18247</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Christian Marcelo Cañete Britos</cp:lastModifiedBy>
  <cp:revision>5</cp:revision>
  <dcterms:created xsi:type="dcterms:W3CDTF">2024-11-21T16:41:00Z</dcterms:created>
  <dcterms:modified xsi:type="dcterms:W3CDTF">2024-12-09T17:04:00Z</dcterms:modified>
</cp:coreProperties>
</file>